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752956E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937C4">
        <w:rPr>
          <w:sz w:val="24"/>
          <w:szCs w:val="24"/>
        </w:rPr>
        <w:t>2</w:t>
      </w:r>
      <w:r w:rsidR="00F95988">
        <w:rPr>
          <w:sz w:val="24"/>
          <w:szCs w:val="24"/>
        </w:rPr>
        <w:t>9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8217B55" w14:textId="1636AA4F" w:rsidR="00642CB9" w:rsidRPr="00642CB9" w:rsidRDefault="00F25D8C" w:rsidP="00642CB9">
      <w:pPr>
        <w:jc w:val="both"/>
        <w:rPr>
          <w:kern w:val="2"/>
          <w:sz w:val="24"/>
          <w:szCs w:val="24"/>
          <w:lang w:val="es-419"/>
          <w14:ligatures w14:val="standardContextual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9419B5" w:rsidRPr="00A07930">
        <w:rPr>
          <w:color w:val="00000A"/>
          <w:sz w:val="24"/>
          <w:szCs w:val="24"/>
        </w:rPr>
        <w:t> </w:t>
      </w:r>
      <w:r w:rsidR="003D3AB4" w:rsidRPr="0034136E">
        <w:rPr>
          <w:sz w:val="24"/>
          <w:szCs w:val="24"/>
          <w:lang w:val="es-419"/>
        </w:rPr>
        <w:t xml:space="preserve"> </w:t>
      </w:r>
      <w:r w:rsidR="00642CB9" w:rsidRPr="00642CB9">
        <w:rPr>
          <w:kern w:val="2"/>
          <w:sz w:val="24"/>
          <w:szCs w:val="24"/>
          <w:lang w:val="es-419"/>
          <w14:ligatures w14:val="standardContextual"/>
        </w:rPr>
        <w:t xml:space="preserve">Los diferentes reclamos de los vecinos de Totoras por ausencia de la barredora en las calles de </w:t>
      </w:r>
      <w:r w:rsidR="00642CB9">
        <w:rPr>
          <w:kern w:val="2"/>
          <w:sz w:val="24"/>
          <w:szCs w:val="24"/>
          <w:lang w:val="es-419"/>
          <w14:ligatures w14:val="standardContextual"/>
        </w:rPr>
        <w:t>la ciudad,</w:t>
      </w:r>
      <w:r w:rsidR="00642CB9" w:rsidRPr="00642CB9">
        <w:rPr>
          <w:kern w:val="2"/>
          <w:sz w:val="24"/>
          <w:szCs w:val="24"/>
          <w:lang w:val="es-419"/>
          <w14:ligatures w14:val="standardContextual"/>
        </w:rPr>
        <w:t xml:space="preserve"> y;</w:t>
      </w:r>
    </w:p>
    <w:p w14:paraId="078417D8" w14:textId="77777777" w:rsidR="003D3AB4" w:rsidRPr="0034136E" w:rsidRDefault="003D3AB4" w:rsidP="00642CB9">
      <w:pPr>
        <w:spacing w:before="100" w:beforeAutospacing="1"/>
        <w:jc w:val="both"/>
        <w:rPr>
          <w:sz w:val="24"/>
          <w:szCs w:val="24"/>
          <w:lang w:val="es-419"/>
        </w:rPr>
      </w:pPr>
    </w:p>
    <w:p w14:paraId="71937004" w14:textId="77777777" w:rsidR="003D3AB4" w:rsidRPr="0034136E" w:rsidRDefault="003D3AB4" w:rsidP="003D3AB4">
      <w:pPr>
        <w:spacing w:after="120"/>
        <w:jc w:val="both"/>
        <w:rPr>
          <w:sz w:val="24"/>
          <w:szCs w:val="24"/>
          <w:lang w:val="es-419"/>
        </w:rPr>
      </w:pPr>
      <w:r w:rsidRPr="0034136E">
        <w:rPr>
          <w:sz w:val="24"/>
          <w:szCs w:val="24"/>
          <w:lang w:val="es-419"/>
        </w:rPr>
        <w:t xml:space="preserve"> </w:t>
      </w:r>
      <w:r w:rsidRPr="0034136E">
        <w:rPr>
          <w:b/>
          <w:bCs/>
          <w:sz w:val="24"/>
          <w:szCs w:val="24"/>
          <w:lang w:val="es-419"/>
        </w:rPr>
        <w:t>CONSIDERANDO</w:t>
      </w:r>
      <w:r w:rsidRPr="0034136E">
        <w:rPr>
          <w:sz w:val="24"/>
          <w:szCs w:val="24"/>
          <w:lang w:val="es-419"/>
        </w:rPr>
        <w:t>:</w:t>
      </w:r>
    </w:p>
    <w:p w14:paraId="6A112310" w14:textId="77777777" w:rsidR="00642CB9" w:rsidRPr="00642CB9" w:rsidRDefault="003D3AB4" w:rsidP="00642CB9">
      <w:pPr>
        <w:tabs>
          <w:tab w:val="left" w:pos="2268"/>
        </w:tabs>
        <w:spacing w:before="100" w:beforeAutospacing="1" w:after="120"/>
        <w:jc w:val="both"/>
        <w:rPr>
          <w:bCs/>
          <w:sz w:val="24"/>
          <w:szCs w:val="24"/>
          <w:lang w:val="es-AR"/>
        </w:rPr>
      </w:pPr>
      <w:r w:rsidRPr="0034136E">
        <w:rPr>
          <w:sz w:val="28"/>
          <w:szCs w:val="28"/>
          <w:lang w:val="es-419"/>
        </w:rPr>
        <w:t xml:space="preserve">                            </w:t>
      </w:r>
      <w:r>
        <w:rPr>
          <w:sz w:val="28"/>
          <w:szCs w:val="28"/>
          <w:lang w:val="es-419"/>
        </w:rPr>
        <w:tab/>
      </w:r>
      <w:r w:rsidR="00642CB9" w:rsidRPr="00642CB9">
        <w:rPr>
          <w:bCs/>
          <w:sz w:val="24"/>
          <w:szCs w:val="24"/>
          <w:lang w:val="es-AR"/>
        </w:rPr>
        <w:t>Que en la gestión del ex intendente Horacio Carnevali, el Municipio adquirió una máquina barredora a través de los Fondos consignados para Obras Menores.</w:t>
      </w:r>
    </w:p>
    <w:p w14:paraId="2E7B12C0" w14:textId="77777777" w:rsidR="00642CB9" w:rsidRPr="00642CB9" w:rsidRDefault="00642CB9" w:rsidP="00642CB9">
      <w:pPr>
        <w:tabs>
          <w:tab w:val="left" w:pos="2268"/>
        </w:tabs>
        <w:spacing w:before="100" w:beforeAutospacing="1" w:after="120"/>
        <w:jc w:val="both"/>
        <w:rPr>
          <w:bCs/>
          <w:sz w:val="24"/>
          <w:szCs w:val="24"/>
          <w:lang w:val="es-AR"/>
        </w:rPr>
      </w:pPr>
      <w:r w:rsidRPr="00642CB9">
        <w:rPr>
          <w:bCs/>
          <w:sz w:val="24"/>
          <w:szCs w:val="24"/>
          <w:lang w:val="es-AR"/>
        </w:rPr>
        <w:t xml:space="preserve">                                     Que esta herramienta permitía tener la ciudad en condiciones, ya que en una noche realizaba la limpieza de norte a sur y en otra, de este a oeste, y las avenidas repetidamente. Los bulevares y avenidas siempre eran reforzadas los días viernes.</w:t>
      </w:r>
    </w:p>
    <w:p w14:paraId="428B25D8" w14:textId="77777777" w:rsidR="00642CB9" w:rsidRPr="00642CB9" w:rsidRDefault="00642CB9" w:rsidP="00642CB9">
      <w:pPr>
        <w:tabs>
          <w:tab w:val="left" w:pos="2268"/>
        </w:tabs>
        <w:spacing w:before="100" w:beforeAutospacing="1" w:after="120"/>
        <w:jc w:val="both"/>
        <w:rPr>
          <w:bCs/>
          <w:sz w:val="24"/>
          <w:szCs w:val="24"/>
          <w:lang w:val="es-AR"/>
        </w:rPr>
      </w:pPr>
      <w:r w:rsidRPr="00642CB9">
        <w:rPr>
          <w:bCs/>
          <w:sz w:val="24"/>
          <w:szCs w:val="24"/>
          <w:lang w:val="es-AR"/>
        </w:rPr>
        <w:t xml:space="preserve">                                     Que los vecinos consultan con preocupación por qué hace largo tiempo que no la ven en funcionamiento.</w:t>
      </w:r>
    </w:p>
    <w:p w14:paraId="6F379DFE" w14:textId="77777777" w:rsidR="00642CB9" w:rsidRPr="00642CB9" w:rsidRDefault="00642CB9" w:rsidP="00642CB9">
      <w:pPr>
        <w:tabs>
          <w:tab w:val="left" w:pos="2268"/>
        </w:tabs>
        <w:spacing w:before="100" w:beforeAutospacing="1" w:after="120"/>
        <w:jc w:val="both"/>
        <w:rPr>
          <w:bCs/>
          <w:sz w:val="24"/>
          <w:szCs w:val="24"/>
          <w:lang w:val="es-AR"/>
        </w:rPr>
      </w:pPr>
      <w:r w:rsidRPr="00642CB9">
        <w:rPr>
          <w:bCs/>
          <w:sz w:val="24"/>
          <w:szCs w:val="24"/>
          <w:lang w:val="es-AR"/>
        </w:rPr>
        <w:t xml:space="preserve">                                  </w:t>
      </w:r>
      <w:r w:rsidRPr="00642CB9">
        <w:rPr>
          <w:bCs/>
          <w:sz w:val="24"/>
          <w:szCs w:val="24"/>
          <w:lang w:val="es-AR"/>
        </w:rPr>
        <w:tab/>
        <w:t xml:space="preserve"> Que llama la atención la falta de limpieza en distintas cuadras de nuestra localidad.     </w:t>
      </w:r>
    </w:p>
    <w:p w14:paraId="43B500E6" w14:textId="77777777" w:rsidR="00642CB9" w:rsidRPr="00642CB9" w:rsidRDefault="00642CB9" w:rsidP="00642CB9">
      <w:pPr>
        <w:tabs>
          <w:tab w:val="left" w:pos="2268"/>
        </w:tabs>
        <w:spacing w:before="100" w:beforeAutospacing="1" w:after="120"/>
        <w:jc w:val="both"/>
        <w:rPr>
          <w:bCs/>
          <w:sz w:val="24"/>
          <w:szCs w:val="24"/>
          <w:lang w:val="es-419"/>
        </w:rPr>
      </w:pPr>
      <w:r w:rsidRPr="00642CB9">
        <w:rPr>
          <w:bCs/>
          <w:sz w:val="24"/>
          <w:szCs w:val="24"/>
          <w:lang w:val="es-AR"/>
        </w:rPr>
        <w:t xml:space="preserve">                                  </w:t>
      </w:r>
      <w:r w:rsidRPr="00642CB9">
        <w:rPr>
          <w:bCs/>
          <w:sz w:val="24"/>
          <w:szCs w:val="24"/>
          <w:lang w:val="es-AR"/>
        </w:rPr>
        <w:tab/>
        <w:t>Que es importante que todas las maquinarias y herramientas del municipio estén en óptimas condiciones y funcionando.</w:t>
      </w:r>
    </w:p>
    <w:p w14:paraId="4FAEA288" w14:textId="11F0597D" w:rsidR="00CD5C14" w:rsidRPr="009419B5" w:rsidRDefault="009419B5" w:rsidP="00642CB9">
      <w:pPr>
        <w:tabs>
          <w:tab w:val="left" w:pos="2268"/>
        </w:tabs>
        <w:spacing w:before="100" w:beforeAutospacing="1" w:after="120"/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ab/>
      </w:r>
      <w:bookmarkEnd w:id="0"/>
      <w:bookmarkEnd w:id="1"/>
      <w:r w:rsidR="009F1E75" w:rsidRPr="009419B5">
        <w:rPr>
          <w:color w:val="000000"/>
          <w:sz w:val="24"/>
          <w:szCs w:val="24"/>
          <w:lang w:val="es-AR" w:eastAsia="es-AR"/>
        </w:rPr>
        <w:t>P</w:t>
      </w:r>
      <w:r w:rsidR="00AB7E20" w:rsidRPr="009419B5">
        <w:rPr>
          <w:sz w:val="24"/>
          <w:szCs w:val="24"/>
        </w:rPr>
        <w:t>or</w:t>
      </w:r>
      <w:r w:rsidR="00714A8C" w:rsidRPr="009419B5">
        <w:rPr>
          <w:sz w:val="24"/>
          <w:szCs w:val="24"/>
        </w:rPr>
        <w:t xml:space="preserve"> </w:t>
      </w:r>
      <w:r w:rsidR="00F2400A" w:rsidRPr="009419B5">
        <w:rPr>
          <w:sz w:val="24"/>
          <w:szCs w:val="24"/>
        </w:rPr>
        <w:t xml:space="preserve"> </w:t>
      </w:r>
      <w:r w:rsidR="00AB7E20" w:rsidRPr="009419B5">
        <w:rPr>
          <w:sz w:val="24"/>
          <w:szCs w:val="24"/>
        </w:rPr>
        <w:t xml:space="preserve"> </w:t>
      </w:r>
      <w:proofErr w:type="gramStart"/>
      <w:r w:rsidR="00AB7E20" w:rsidRPr="009419B5">
        <w:rPr>
          <w:sz w:val="24"/>
          <w:szCs w:val="24"/>
        </w:rPr>
        <w:t>tod</w:t>
      </w:r>
      <w:r w:rsidR="00AB7E20" w:rsidRPr="009419B5">
        <w:rPr>
          <w:sz w:val="24"/>
          <w:szCs w:val="24"/>
          <w:lang w:val="es-ES_tradnl"/>
        </w:rPr>
        <w:t>o</w:t>
      </w:r>
      <w:r w:rsidR="00F2400A" w:rsidRPr="009419B5">
        <w:rPr>
          <w:sz w:val="24"/>
          <w:szCs w:val="24"/>
          <w:lang w:val="es-ES_tradnl"/>
        </w:rPr>
        <w:t xml:space="preserve"> </w:t>
      </w:r>
      <w:r w:rsidR="00AB7E20" w:rsidRPr="009419B5">
        <w:rPr>
          <w:sz w:val="24"/>
          <w:szCs w:val="24"/>
          <w:lang w:val="es-ES_tradnl"/>
        </w:rPr>
        <w:t xml:space="preserve"> </w:t>
      </w:r>
      <w:r w:rsidR="00AB7E20" w:rsidRPr="009419B5">
        <w:rPr>
          <w:sz w:val="24"/>
          <w:szCs w:val="24"/>
        </w:rPr>
        <w:t>ello</w:t>
      </w:r>
      <w:proofErr w:type="gramEnd"/>
      <w:r w:rsidR="00AB7E20" w:rsidRPr="009419B5">
        <w:rPr>
          <w:sz w:val="24"/>
          <w:szCs w:val="24"/>
        </w:rPr>
        <w:t>, el Concejo Municipal de Totoras, en uso de las atribuciones que le confiere la Ley Orgánica de Municipalidades N°: 2756 y su propio Reglamento Interno, formula la siguiente:</w:t>
      </w:r>
    </w:p>
    <w:p w14:paraId="394E2F34" w14:textId="1B9574CD" w:rsidR="00AB7E20" w:rsidRDefault="00AB7E20" w:rsidP="003D3AB4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3996D8C" w14:textId="46ABA18C" w:rsidR="00DB0B93" w:rsidRPr="00372FCE" w:rsidRDefault="003D3AB4" w:rsidP="00DB0B93">
      <w:pPr>
        <w:jc w:val="both"/>
        <w:rPr>
          <w:sz w:val="24"/>
          <w:szCs w:val="24"/>
        </w:rPr>
      </w:pPr>
      <w:r w:rsidRPr="0034136E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34136E">
        <w:rPr>
          <w:b/>
          <w:bCs/>
          <w:sz w:val="24"/>
          <w:szCs w:val="24"/>
          <w:u w:val="single"/>
          <w:lang w:val="es-419"/>
        </w:rPr>
        <w:t>).</w:t>
      </w:r>
      <w:r w:rsidRPr="0034136E">
        <w:rPr>
          <w:sz w:val="24"/>
          <w:szCs w:val="24"/>
          <w:u w:val="single"/>
          <w:lang w:val="es-419"/>
        </w:rPr>
        <w:t>-</w:t>
      </w:r>
      <w:proofErr w:type="gramEnd"/>
      <w:r w:rsidRPr="0034136E">
        <w:rPr>
          <w:sz w:val="24"/>
          <w:szCs w:val="24"/>
          <w:lang w:val="es-419"/>
        </w:rPr>
        <w:t xml:space="preserve"> </w:t>
      </w:r>
      <w:r w:rsidR="00DB0B93">
        <w:rPr>
          <w:sz w:val="24"/>
          <w:szCs w:val="24"/>
          <w:lang w:val="es-419"/>
        </w:rPr>
        <w:t xml:space="preserve"> </w:t>
      </w:r>
      <w:bookmarkStart w:id="2" w:name="_Hlk167260842"/>
      <w:r w:rsidR="00642CB9" w:rsidRPr="00642CB9">
        <w:rPr>
          <w:kern w:val="2"/>
          <w:sz w:val="24"/>
          <w:szCs w:val="24"/>
          <w:lang w:val="es-419"/>
          <w14:ligatures w14:val="standardContextual"/>
        </w:rPr>
        <w:t>Solicítase al Departamento Ejecutivo Municipal, para que a través del área que corresponda informe a este cuerpo de concejales el motivo de la NO utilización de la barredora.</w:t>
      </w:r>
      <w:bookmarkEnd w:id="2"/>
    </w:p>
    <w:p w14:paraId="716D6866" w14:textId="700C6DC5" w:rsidR="003D3AB4" w:rsidRPr="0034136E" w:rsidRDefault="003D3AB4" w:rsidP="003D3AB4">
      <w:pPr>
        <w:jc w:val="both"/>
        <w:rPr>
          <w:sz w:val="24"/>
          <w:szCs w:val="24"/>
          <w:lang w:val="es-419"/>
        </w:rPr>
      </w:pPr>
    </w:p>
    <w:p w14:paraId="13242B43" w14:textId="0F7861C9" w:rsidR="003D3AB4" w:rsidRPr="0034136E" w:rsidRDefault="003D3AB4" w:rsidP="003D3AB4">
      <w:pPr>
        <w:jc w:val="both"/>
        <w:rPr>
          <w:sz w:val="24"/>
          <w:szCs w:val="24"/>
          <w:lang w:val="es-419"/>
        </w:rPr>
      </w:pPr>
      <w:bookmarkStart w:id="3" w:name="_Hlk167358542"/>
      <w:r w:rsidRPr="0034136E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34136E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34136E">
        <w:rPr>
          <w:b/>
          <w:bCs/>
          <w:sz w:val="24"/>
          <w:szCs w:val="24"/>
          <w:lang w:val="es-419"/>
        </w:rPr>
        <w:t xml:space="preserve"> </w:t>
      </w:r>
      <w:r>
        <w:rPr>
          <w:b/>
          <w:bCs/>
          <w:sz w:val="24"/>
          <w:szCs w:val="24"/>
          <w:lang w:val="es-419"/>
        </w:rPr>
        <w:t xml:space="preserve"> </w:t>
      </w:r>
      <w:bookmarkEnd w:id="3"/>
      <w:r w:rsidR="009168C8" w:rsidRPr="009168C8">
        <w:rPr>
          <w:sz w:val="24"/>
          <w:szCs w:val="24"/>
          <w:lang w:val="es-419"/>
        </w:rPr>
        <w:t>C</w:t>
      </w:r>
      <w:r w:rsidRPr="0034136E">
        <w:rPr>
          <w:sz w:val="24"/>
          <w:szCs w:val="24"/>
          <w:lang w:val="es-419"/>
        </w:rPr>
        <w:t>omuníquese, Publíquese, Archívese y Dése al Registro Municipal.-</w:t>
      </w:r>
    </w:p>
    <w:p w14:paraId="25B2CB27" w14:textId="6B649822" w:rsidR="00CF4FA5" w:rsidRDefault="008E7495" w:rsidP="00EF10FB">
      <w:pPr>
        <w:pStyle w:val="NormalWeb"/>
        <w:tabs>
          <w:tab w:val="left" w:pos="2127"/>
        </w:tabs>
        <w:spacing w:before="360" w:beforeAutospacing="0" w:after="0" w:afterAutospacing="0"/>
        <w:jc w:val="both"/>
      </w:pPr>
      <w:r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9168C8">
        <w:t>veintitrés</w:t>
      </w:r>
      <w:r w:rsidR="003D3AB4">
        <w:t xml:space="preserve">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F9598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8</cp:revision>
  <cp:lastPrinted>2024-05-23T15:20:00Z</cp:lastPrinted>
  <dcterms:created xsi:type="dcterms:W3CDTF">2024-04-30T15:10:00Z</dcterms:created>
  <dcterms:modified xsi:type="dcterms:W3CDTF">2024-05-24T12:08:00Z</dcterms:modified>
</cp:coreProperties>
</file>