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165EBB6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</w:t>
      </w:r>
      <w:proofErr w:type="spellStart"/>
      <w:r w:rsidRPr="006561B2">
        <w:rPr>
          <w:sz w:val="24"/>
          <w:szCs w:val="24"/>
        </w:rPr>
        <w:t>N°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9919DC">
        <w:rPr>
          <w:sz w:val="24"/>
          <w:szCs w:val="24"/>
        </w:rPr>
        <w:t>89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4CF29415" w14:textId="77777777" w:rsidR="00EC2257" w:rsidRPr="00EC2257" w:rsidRDefault="00DA5458" w:rsidP="008C437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tab/>
      </w:r>
      <w:r w:rsidR="00EC2257" w:rsidRPr="00EC2257">
        <w:rPr>
          <w:sz w:val="24"/>
          <w:szCs w:val="24"/>
          <w:lang w:val="es-AR" w:eastAsia="es-AR"/>
        </w:rPr>
        <w:t>Las inquietudes planteadas en relación al funcionamiento y distribución del Fondo de Asistencia Educativa (FAE) en nuestra ciudad, y;</w:t>
      </w:r>
    </w:p>
    <w:p w14:paraId="4F40EF03" w14:textId="78C20335" w:rsidR="00B37EEF" w:rsidRDefault="0023406A" w:rsidP="00340516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398A8249" w14:textId="769A216A" w:rsidR="00EC2257" w:rsidRPr="00EC2257" w:rsidRDefault="0054464E" w:rsidP="008C437E">
      <w:pPr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color w:val="000000"/>
          <w:lang w:val="es-AR"/>
        </w:rPr>
        <w:t xml:space="preserve">                               </w:t>
      </w:r>
      <w:r w:rsidR="009F6D5D">
        <w:rPr>
          <w:color w:val="000000"/>
          <w:lang w:val="es-AR"/>
        </w:rPr>
        <w:t xml:space="preserve">      </w:t>
      </w:r>
      <w:r w:rsidR="00F862B6">
        <w:rPr>
          <w:color w:val="000000"/>
          <w:lang w:val="es-AR"/>
        </w:rPr>
        <w:t xml:space="preserve"> </w:t>
      </w:r>
      <w:r w:rsidR="00372F18">
        <w:rPr>
          <w:color w:val="000000"/>
          <w:lang w:val="es-AR"/>
        </w:rPr>
        <w:t xml:space="preserve"> </w:t>
      </w:r>
      <w:r w:rsidR="009F6D5D">
        <w:rPr>
          <w:color w:val="000000"/>
          <w:lang w:val="es-AR"/>
        </w:rPr>
        <w:t xml:space="preserve"> </w:t>
      </w:r>
      <w:r w:rsidR="009D75A1">
        <w:rPr>
          <w:color w:val="000000"/>
          <w:lang w:val="es-AR"/>
        </w:rPr>
        <w:t xml:space="preserve"> </w:t>
      </w:r>
      <w:r w:rsidR="007C76B6">
        <w:rPr>
          <w:color w:val="000000"/>
          <w:lang w:val="es-AR"/>
        </w:rPr>
        <w:t xml:space="preserve"> </w:t>
      </w:r>
      <w:r w:rsidR="00EC2257" w:rsidRPr="00EC2257">
        <w:rPr>
          <w:sz w:val="24"/>
          <w:szCs w:val="24"/>
          <w:lang w:val="es-AR" w:eastAsia="es-AR"/>
        </w:rPr>
        <w:t>Que en el ejercicio 2024 el pago de dicho fondo se redujo a tres (3) cuotas, habiéndose abonado únicamente dos (2) de ellas a las instituciones educativas locales.</w:t>
      </w:r>
    </w:p>
    <w:p w14:paraId="11B50808" w14:textId="780DB0FF" w:rsidR="00EC2257" w:rsidRPr="00EC2257" w:rsidRDefault="00EC2257" w:rsidP="008C437E">
      <w:pPr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EC2257">
        <w:rPr>
          <w:sz w:val="24"/>
          <w:szCs w:val="24"/>
          <w:lang w:val="es-AR" w:eastAsia="es-AR"/>
        </w:rPr>
        <w:t xml:space="preserve">                      </w:t>
      </w:r>
      <w:r w:rsidR="008C437E">
        <w:rPr>
          <w:sz w:val="24"/>
          <w:szCs w:val="24"/>
          <w:lang w:val="es-AR" w:eastAsia="es-AR"/>
        </w:rPr>
        <w:t xml:space="preserve">           </w:t>
      </w:r>
      <w:r w:rsidR="005E2B2A">
        <w:rPr>
          <w:sz w:val="24"/>
          <w:szCs w:val="24"/>
          <w:lang w:val="es-AR" w:eastAsia="es-AR"/>
        </w:rPr>
        <w:t xml:space="preserve">  </w:t>
      </w:r>
      <w:r w:rsidR="00C13448">
        <w:rPr>
          <w:sz w:val="24"/>
          <w:szCs w:val="24"/>
          <w:lang w:val="es-AR" w:eastAsia="es-AR"/>
        </w:rPr>
        <w:t xml:space="preserve"> </w:t>
      </w:r>
      <w:r w:rsidRPr="00EC2257">
        <w:rPr>
          <w:sz w:val="24"/>
          <w:szCs w:val="24"/>
          <w:lang w:val="es-AR" w:eastAsia="es-AR"/>
        </w:rPr>
        <w:t>Que, según la información recibida, hasta el año 2022 se realizaban reuniones informativas del FAE en las que se elegían autoridades; sin embargo, esta práctica no volvió a llevarse a cabo en los años posteriores.</w:t>
      </w:r>
    </w:p>
    <w:p w14:paraId="6901E8C1" w14:textId="404C165B" w:rsidR="00EC2257" w:rsidRPr="00EC2257" w:rsidRDefault="00EC2257" w:rsidP="008C437E">
      <w:pPr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EC2257">
        <w:rPr>
          <w:sz w:val="24"/>
          <w:szCs w:val="24"/>
          <w:lang w:val="es-AR" w:eastAsia="es-AR"/>
        </w:rPr>
        <w:t xml:space="preserve">                      </w:t>
      </w:r>
      <w:r w:rsidR="008C437E">
        <w:rPr>
          <w:sz w:val="24"/>
          <w:szCs w:val="24"/>
          <w:lang w:val="es-AR" w:eastAsia="es-AR"/>
        </w:rPr>
        <w:t xml:space="preserve">           </w:t>
      </w:r>
      <w:r w:rsidR="005E2B2A">
        <w:rPr>
          <w:sz w:val="24"/>
          <w:szCs w:val="24"/>
          <w:lang w:val="es-AR" w:eastAsia="es-AR"/>
        </w:rPr>
        <w:t xml:space="preserve">  </w:t>
      </w:r>
      <w:r w:rsidR="00C13448">
        <w:rPr>
          <w:sz w:val="24"/>
          <w:szCs w:val="24"/>
          <w:lang w:val="es-AR" w:eastAsia="es-AR"/>
        </w:rPr>
        <w:t xml:space="preserve"> </w:t>
      </w:r>
      <w:r w:rsidRPr="00EC2257">
        <w:rPr>
          <w:sz w:val="24"/>
          <w:szCs w:val="24"/>
          <w:lang w:val="es-AR" w:eastAsia="es-AR"/>
        </w:rPr>
        <w:t>Que resulta de vital importancia visibilizar y hacer públicos los criterios de distribución, el mecanismo de elección de autoridades y el cronograma de pagos del FAE, a fin de garantizar la transparencia, la participación de las comunidades educativas y la equidad en el uso de los recursos.</w:t>
      </w:r>
    </w:p>
    <w:p w14:paraId="094B29C1" w14:textId="4202744E" w:rsidR="00EC2257" w:rsidRPr="00EC2257" w:rsidRDefault="00EC2257" w:rsidP="008C437E">
      <w:pPr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EC2257">
        <w:rPr>
          <w:sz w:val="24"/>
          <w:szCs w:val="24"/>
          <w:lang w:val="es-AR" w:eastAsia="es-AR"/>
        </w:rPr>
        <w:t xml:space="preserve">                        </w:t>
      </w:r>
      <w:r w:rsidR="008C437E">
        <w:rPr>
          <w:sz w:val="24"/>
          <w:szCs w:val="24"/>
          <w:lang w:val="es-AR" w:eastAsia="es-AR"/>
        </w:rPr>
        <w:t xml:space="preserve">           </w:t>
      </w:r>
      <w:r w:rsidR="00C13448">
        <w:rPr>
          <w:sz w:val="24"/>
          <w:szCs w:val="24"/>
          <w:lang w:val="es-AR" w:eastAsia="es-AR"/>
        </w:rPr>
        <w:t xml:space="preserve"> </w:t>
      </w:r>
      <w:r w:rsidRPr="00EC2257">
        <w:rPr>
          <w:sz w:val="24"/>
          <w:szCs w:val="24"/>
          <w:lang w:val="es-AR" w:eastAsia="es-AR"/>
        </w:rPr>
        <w:t>Que este Concejo Municipal debe velar por el adecuado uso de los fondos públicos, particularmente aquellos destinados al sostenimiento y mejora de la educación local.</w:t>
      </w:r>
    </w:p>
    <w:p w14:paraId="1DD90520" w14:textId="7334A69B" w:rsidR="006D4266" w:rsidRPr="00294CF5" w:rsidRDefault="00CF1183" w:rsidP="0093161D">
      <w:pPr>
        <w:pStyle w:val="NormalWeb"/>
        <w:tabs>
          <w:tab w:val="left" w:pos="2268"/>
          <w:tab w:val="left" w:pos="2835"/>
        </w:tabs>
        <w:jc w:val="both"/>
      </w:pPr>
      <w:r>
        <w:t xml:space="preserve">                               </w:t>
      </w:r>
      <w:r w:rsidR="0054464E">
        <w:t xml:space="preserve">    </w:t>
      </w:r>
      <w:r w:rsidR="008C437E">
        <w:t xml:space="preserve"> </w:t>
      </w:r>
      <w:r w:rsidR="00C13448">
        <w:t xml:space="preserve"> </w:t>
      </w:r>
      <w:proofErr w:type="gramStart"/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</w:t>
      </w:r>
      <w:proofErr w:type="spellStart"/>
      <w:r w:rsidR="00B4369A" w:rsidRPr="00294CF5">
        <w:t>to</w:t>
      </w:r>
      <w:r w:rsidR="00956B69" w:rsidRPr="00294CF5">
        <w:t>d</w:t>
      </w:r>
      <w:proofErr w:type="spellEnd"/>
      <w:r w:rsidR="00956B69" w:rsidRPr="00294CF5">
        <w:rPr>
          <w:lang w:val="es-ES_tradnl"/>
        </w:rPr>
        <w:t>o</w:t>
      </w:r>
      <w:proofErr w:type="gramEnd"/>
      <w:r w:rsidR="00956B69" w:rsidRPr="00294CF5">
        <w:rPr>
          <w:lang w:val="es-ES_tradnl"/>
        </w:rPr>
        <w:t xml:space="preserve"> </w:t>
      </w:r>
      <w:proofErr w:type="gramStart"/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>el</w:t>
      </w:r>
      <w:proofErr w:type="gramEnd"/>
      <w:r w:rsidR="00956B69" w:rsidRPr="00294CF5">
        <w:t xml:space="preserve"> Concejo Municipal de Totoras, en uso de las atribuciones </w:t>
      </w:r>
      <w:proofErr w:type="gramStart"/>
      <w:r w:rsidR="00956B69" w:rsidRPr="00294CF5">
        <w:t xml:space="preserve">que </w:t>
      </w:r>
      <w:r w:rsidR="005A44F8" w:rsidRPr="00294CF5">
        <w:t xml:space="preserve"> </w:t>
      </w:r>
      <w:r w:rsidR="00956B69" w:rsidRPr="00294CF5">
        <w:t>le</w:t>
      </w:r>
      <w:proofErr w:type="gramEnd"/>
      <w:r w:rsidR="00956B69" w:rsidRPr="00294CF5">
        <w:t xml:space="preserve"> confiere la Ley Orgánica de Municipalidades </w:t>
      </w:r>
      <w:proofErr w:type="spellStart"/>
      <w:r w:rsidR="00956B69" w:rsidRPr="00294CF5">
        <w:t>N°</w:t>
      </w:r>
      <w:proofErr w:type="spellEnd"/>
      <w:r w:rsidR="00956B69" w:rsidRPr="00294CF5">
        <w:t xml:space="preserve">: 2756 y su </w:t>
      </w:r>
      <w:proofErr w:type="gramStart"/>
      <w:r w:rsidR="00956B69" w:rsidRPr="00294CF5">
        <w:t>propio  Reglamento</w:t>
      </w:r>
      <w:proofErr w:type="gramEnd"/>
      <w:r w:rsidR="00956B69" w:rsidRPr="00294CF5">
        <w:t xml:space="preserve">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25E09BDF" w14:textId="13324D48" w:rsidR="008C437E" w:rsidRDefault="000713F2" w:rsidP="008C437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0713F2">
        <w:rPr>
          <w:b/>
          <w:sz w:val="24"/>
          <w:szCs w:val="24"/>
          <w:u w:val="single"/>
        </w:rPr>
        <w:t>ARTÍCULO 1º</w:t>
      </w:r>
      <w:proofErr w:type="gramStart"/>
      <w:r w:rsidRPr="000713F2">
        <w:rPr>
          <w:b/>
          <w:sz w:val="24"/>
          <w:szCs w:val="24"/>
          <w:u w:val="single"/>
        </w:rPr>
        <w:t>).-</w:t>
      </w:r>
      <w:bookmarkStart w:id="0" w:name="_Hlk208395691"/>
      <w:bookmarkStart w:id="1" w:name="_Hlk207792877"/>
      <w:bookmarkStart w:id="2" w:name="_Hlk207791742"/>
      <w:proofErr w:type="gramEnd"/>
      <w:r w:rsidR="00EC2257" w:rsidRPr="00EC2257">
        <w:rPr>
          <w:sz w:val="24"/>
          <w:szCs w:val="24"/>
          <w:lang w:val="es-AR" w:eastAsia="es-AR"/>
        </w:rPr>
        <w:t>Solicítese al Departamento Ejecutivo Municipal informe detallado sobre el estado actual del Fondo de Asistencia Educativa (FAE) en el año 2024, incluyendo montos totales recibidos, cuotas previstas y cuotas efectivamente pagadas a cada establecimiento educativo.</w:t>
      </w:r>
      <w:bookmarkEnd w:id="0"/>
      <w:bookmarkEnd w:id="1"/>
    </w:p>
    <w:p w14:paraId="1A21C885" w14:textId="73C9F59E" w:rsidR="00EC2257" w:rsidRPr="00EC2257" w:rsidRDefault="00340516" w:rsidP="008C437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340516">
        <w:rPr>
          <w:b/>
          <w:sz w:val="24"/>
          <w:szCs w:val="24"/>
          <w:u w:val="single"/>
          <w:lang w:val="es-AR"/>
        </w:rPr>
        <w:t>ARTÍCULO 2º</w:t>
      </w:r>
      <w:proofErr w:type="gramStart"/>
      <w:r w:rsidRPr="00340516">
        <w:rPr>
          <w:b/>
          <w:sz w:val="24"/>
          <w:szCs w:val="24"/>
          <w:u w:val="single"/>
          <w:lang w:val="es-AR"/>
        </w:rPr>
        <w:t>).-</w:t>
      </w:r>
      <w:proofErr w:type="gramEnd"/>
      <w:r w:rsidR="00D56EC9">
        <w:rPr>
          <w:b/>
          <w:lang w:val="es-AR"/>
        </w:rPr>
        <w:t xml:space="preserve"> </w:t>
      </w:r>
      <w:r w:rsidR="00EC2257" w:rsidRPr="00EC2257">
        <w:rPr>
          <w:sz w:val="24"/>
          <w:szCs w:val="24"/>
          <w:lang w:val="es-AR" w:eastAsia="es-AR"/>
        </w:rPr>
        <w:t>Requiérase al Departamento Ejecutivo Municipal que remita a este cuerpo los criterios de distribución aplicados para la asignación de los fondos a cada escuela.</w:t>
      </w:r>
    </w:p>
    <w:p w14:paraId="6BC45A75" w14:textId="77777777" w:rsidR="00EC2257" w:rsidRDefault="00EC2257" w:rsidP="00EC225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  <w:lang w:val="es-AR" w:eastAsia="es-AR"/>
        </w:rPr>
      </w:pPr>
      <w:r w:rsidRPr="00EC2257">
        <w:rPr>
          <w:b/>
          <w:bCs/>
          <w:sz w:val="24"/>
          <w:szCs w:val="24"/>
          <w:u w:val="single"/>
          <w:lang w:val="es-AR" w:eastAsia="es-AR"/>
        </w:rPr>
        <w:t>ARTÍCULO 3º</w:t>
      </w:r>
      <w:proofErr w:type="gramStart"/>
      <w:r w:rsidRPr="00EC2257">
        <w:rPr>
          <w:b/>
          <w:bCs/>
          <w:sz w:val="24"/>
          <w:szCs w:val="24"/>
          <w:u w:val="single"/>
          <w:lang w:val="es-AR" w:eastAsia="es-AR"/>
        </w:rPr>
        <w:t>).-</w:t>
      </w:r>
      <w:proofErr w:type="gramEnd"/>
      <w:r w:rsidRPr="00EC2257">
        <w:rPr>
          <w:sz w:val="24"/>
          <w:szCs w:val="24"/>
          <w:lang w:val="es-AR" w:eastAsia="es-AR"/>
        </w:rPr>
        <w:t xml:space="preserve"> </w:t>
      </w:r>
      <w:proofErr w:type="spellStart"/>
      <w:r w:rsidRPr="00EC2257">
        <w:rPr>
          <w:sz w:val="24"/>
          <w:szCs w:val="24"/>
          <w:lang w:val="es-AR" w:eastAsia="es-AR"/>
        </w:rPr>
        <w:t>Solicítase</w:t>
      </w:r>
      <w:proofErr w:type="spellEnd"/>
      <w:r w:rsidRPr="00EC2257">
        <w:rPr>
          <w:sz w:val="24"/>
          <w:szCs w:val="24"/>
          <w:lang w:val="es-AR" w:eastAsia="es-AR"/>
        </w:rPr>
        <w:t xml:space="preserve"> al DEM remita información sobre si se han realizado reuniones informativas en los últimos años y, en caso negativo, fundamentando los motivos de su supresión, indicando además si se prevé restablecerlas.</w:t>
      </w:r>
      <w:r w:rsidRPr="00EC2257">
        <w:rPr>
          <w:b/>
          <w:bCs/>
          <w:sz w:val="24"/>
          <w:szCs w:val="24"/>
          <w:u w:val="single"/>
          <w:lang w:val="es-AR" w:eastAsia="es-AR"/>
        </w:rPr>
        <w:t xml:space="preserve"> </w:t>
      </w:r>
    </w:p>
    <w:p w14:paraId="14A6508D" w14:textId="77777777" w:rsidR="00EC2257" w:rsidRDefault="00EC2257" w:rsidP="00EC225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EC2257">
        <w:rPr>
          <w:b/>
          <w:bCs/>
          <w:sz w:val="24"/>
          <w:szCs w:val="24"/>
          <w:u w:val="single"/>
          <w:lang w:val="es-AR" w:eastAsia="es-AR"/>
        </w:rPr>
        <w:t>ARTÍCULO 4º</w:t>
      </w:r>
      <w:proofErr w:type="gramStart"/>
      <w:r w:rsidRPr="00EC2257">
        <w:rPr>
          <w:b/>
          <w:bCs/>
          <w:sz w:val="24"/>
          <w:szCs w:val="24"/>
          <w:u w:val="single"/>
          <w:lang w:val="es-AR" w:eastAsia="es-AR"/>
        </w:rPr>
        <w:t>).-</w:t>
      </w:r>
      <w:proofErr w:type="gramEnd"/>
      <w:r w:rsidRPr="00EC2257">
        <w:rPr>
          <w:sz w:val="24"/>
          <w:szCs w:val="24"/>
          <w:lang w:val="es-AR" w:eastAsia="es-AR"/>
        </w:rPr>
        <w:t xml:space="preserve"> </w:t>
      </w:r>
      <w:proofErr w:type="spellStart"/>
      <w:r w:rsidRPr="00EC2257">
        <w:rPr>
          <w:sz w:val="24"/>
          <w:szCs w:val="24"/>
          <w:lang w:val="es-AR" w:eastAsia="es-AR"/>
        </w:rPr>
        <w:t>Solicítase</w:t>
      </w:r>
      <w:proofErr w:type="spellEnd"/>
      <w:r w:rsidRPr="00EC2257">
        <w:rPr>
          <w:sz w:val="24"/>
          <w:szCs w:val="24"/>
          <w:lang w:val="es-AR" w:eastAsia="es-AR"/>
        </w:rPr>
        <w:t xml:space="preserve"> precisar el mecanismo vigente de elección de autoridades del FAE, remitiendo a este Concejo Municipal copia de las actas que correspondan.</w:t>
      </w:r>
      <w:r>
        <w:rPr>
          <w:sz w:val="24"/>
          <w:szCs w:val="24"/>
          <w:lang w:val="es-AR" w:eastAsia="es-AR"/>
        </w:rPr>
        <w:t xml:space="preserve"> </w:t>
      </w:r>
    </w:p>
    <w:p w14:paraId="51BEA37D" w14:textId="00736B61" w:rsidR="00EC2257" w:rsidRPr="00EC2257" w:rsidRDefault="00EC2257" w:rsidP="00EC225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EC2257">
        <w:rPr>
          <w:b/>
          <w:bCs/>
          <w:sz w:val="24"/>
          <w:szCs w:val="24"/>
          <w:u w:val="single"/>
          <w:lang w:val="es-AR" w:eastAsia="es-AR"/>
        </w:rPr>
        <w:t>ARTÍCULO 5º</w:t>
      </w:r>
      <w:proofErr w:type="gramStart"/>
      <w:r w:rsidRPr="00EC2257">
        <w:rPr>
          <w:b/>
          <w:bCs/>
          <w:sz w:val="24"/>
          <w:szCs w:val="24"/>
          <w:u w:val="single"/>
          <w:lang w:val="es-AR" w:eastAsia="es-AR"/>
        </w:rPr>
        <w:t>).-</w:t>
      </w:r>
      <w:proofErr w:type="gramEnd"/>
      <w:r w:rsidRPr="00EC2257">
        <w:rPr>
          <w:sz w:val="24"/>
          <w:szCs w:val="24"/>
          <w:lang w:val="es-AR" w:eastAsia="es-AR"/>
        </w:rPr>
        <w:t xml:space="preserve"> </w:t>
      </w:r>
      <w:proofErr w:type="spellStart"/>
      <w:r w:rsidRPr="00EC2257">
        <w:rPr>
          <w:sz w:val="24"/>
          <w:szCs w:val="24"/>
          <w:lang w:val="es-AR" w:eastAsia="es-AR"/>
        </w:rPr>
        <w:t>Solic</w:t>
      </w:r>
      <w:r>
        <w:rPr>
          <w:sz w:val="24"/>
          <w:szCs w:val="24"/>
          <w:lang w:val="es-AR" w:eastAsia="es-AR"/>
        </w:rPr>
        <w:t>í</w:t>
      </w:r>
      <w:r w:rsidRPr="00EC2257">
        <w:rPr>
          <w:sz w:val="24"/>
          <w:szCs w:val="24"/>
          <w:lang w:val="es-AR" w:eastAsia="es-AR"/>
        </w:rPr>
        <w:t>tase</w:t>
      </w:r>
      <w:proofErr w:type="spellEnd"/>
      <w:r w:rsidRPr="00EC2257">
        <w:rPr>
          <w:sz w:val="24"/>
          <w:szCs w:val="24"/>
          <w:lang w:val="es-AR" w:eastAsia="es-AR"/>
        </w:rPr>
        <w:t xml:space="preserve"> al DEM que informe a este cuerpo los motivos de la demora y el cronograma de pagos actualizado de las cuotas pendientes para lo que resta del año en curso.</w:t>
      </w:r>
    </w:p>
    <w:p w14:paraId="2970D6ED" w14:textId="0D7CCE62" w:rsidR="003A30D3" w:rsidRPr="003A30D3" w:rsidRDefault="00EC2257" w:rsidP="008C437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EC2257">
        <w:rPr>
          <w:b/>
          <w:bCs/>
          <w:sz w:val="24"/>
          <w:szCs w:val="24"/>
          <w:u w:val="single"/>
          <w:lang w:val="es-AR" w:eastAsia="es-AR"/>
        </w:rPr>
        <w:lastRenderedPageBreak/>
        <w:t>ARTÍCULO 6º</w:t>
      </w:r>
      <w:proofErr w:type="gramStart"/>
      <w:r w:rsidRPr="00EC2257">
        <w:rPr>
          <w:b/>
          <w:bCs/>
          <w:sz w:val="24"/>
          <w:szCs w:val="24"/>
          <w:u w:val="single"/>
          <w:lang w:val="es-AR" w:eastAsia="es-AR"/>
        </w:rPr>
        <w:t>).-</w:t>
      </w:r>
      <w:proofErr w:type="gramEnd"/>
      <w:r w:rsidRPr="00EC2257">
        <w:rPr>
          <w:sz w:val="24"/>
          <w:szCs w:val="24"/>
          <w:lang w:val="es-AR" w:eastAsia="es-AR"/>
        </w:rPr>
        <w:t xml:space="preserve"> Comuníquese, Publíquese, Archívese y Dese al Registro Municipal.</w:t>
      </w:r>
    </w:p>
    <w:bookmarkEnd w:id="2"/>
    <w:p w14:paraId="33F5B64D" w14:textId="70CB9151" w:rsidR="002B537B" w:rsidRPr="006561B2" w:rsidRDefault="002B2C5C" w:rsidP="00DA409C">
      <w:pPr>
        <w:tabs>
          <w:tab w:val="left" w:pos="2410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034C93">
        <w:rPr>
          <w:sz w:val="24"/>
          <w:szCs w:val="24"/>
        </w:rPr>
        <w:t>veinticinco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FA5249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EA2" w14:textId="77777777" w:rsidR="002F753D" w:rsidRDefault="002F753D">
      <w:r>
        <w:separator/>
      </w:r>
    </w:p>
  </w:endnote>
  <w:endnote w:type="continuationSeparator" w:id="0">
    <w:p w14:paraId="0595C177" w14:textId="77777777" w:rsidR="002F753D" w:rsidRDefault="002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A3A4" w14:textId="77777777" w:rsidR="002F753D" w:rsidRDefault="002F753D">
      <w:r>
        <w:separator/>
      </w:r>
    </w:p>
  </w:footnote>
  <w:footnote w:type="continuationSeparator" w:id="0">
    <w:p w14:paraId="6A65B2D3" w14:textId="77777777" w:rsidR="002F753D" w:rsidRDefault="002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183875">
    <w:abstractNumId w:val="4"/>
  </w:num>
  <w:num w:numId="2" w16cid:durableId="1981030152">
    <w:abstractNumId w:val="10"/>
  </w:num>
  <w:num w:numId="3" w16cid:durableId="1349478097">
    <w:abstractNumId w:val="8"/>
  </w:num>
  <w:num w:numId="4" w16cid:durableId="1076900724">
    <w:abstractNumId w:val="9"/>
  </w:num>
  <w:num w:numId="5" w16cid:durableId="1917862861">
    <w:abstractNumId w:val="2"/>
  </w:num>
  <w:num w:numId="6" w16cid:durableId="1552571085">
    <w:abstractNumId w:val="3"/>
  </w:num>
  <w:num w:numId="7" w16cid:durableId="219874714">
    <w:abstractNumId w:val="6"/>
  </w:num>
  <w:num w:numId="8" w16cid:durableId="1194462751">
    <w:abstractNumId w:val="7"/>
  </w:num>
  <w:num w:numId="9" w16cid:durableId="1007093424">
    <w:abstractNumId w:val="1"/>
  </w:num>
  <w:num w:numId="10" w16cid:durableId="305359683">
    <w:abstractNumId w:val="0"/>
  </w:num>
  <w:num w:numId="11" w16cid:durableId="80080665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599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249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78</cp:revision>
  <cp:lastPrinted>2025-09-26T12:47:00Z</cp:lastPrinted>
  <dcterms:created xsi:type="dcterms:W3CDTF">2021-03-11T15:37:00Z</dcterms:created>
  <dcterms:modified xsi:type="dcterms:W3CDTF">2025-09-26T12:52:00Z</dcterms:modified>
</cp:coreProperties>
</file>