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C857EA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9C56EB">
        <w:rPr>
          <w:sz w:val="24"/>
          <w:szCs w:val="24"/>
        </w:rPr>
        <w:t>7</w:t>
      </w:r>
    </w:p>
    <w:p w14:paraId="507B897C" w14:textId="0A68D141" w:rsidR="00CA3548" w:rsidRDefault="00AA057A" w:rsidP="008E74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2696B7F" w14:textId="1D28F354" w:rsidR="009C56EB" w:rsidRDefault="00CA3548" w:rsidP="009C56EB">
      <w:pPr>
        <w:pStyle w:val="NormalWeb"/>
        <w:tabs>
          <w:tab w:val="left" w:pos="851"/>
        </w:tabs>
        <w:spacing w:after="0" w:afterAutospacing="0"/>
        <w:jc w:val="both"/>
      </w:pPr>
      <w:r>
        <w:rPr>
          <w:color w:val="000000"/>
        </w:rPr>
        <w:tab/>
      </w:r>
      <w:r w:rsidR="009C56EB" w:rsidRPr="00AD3906">
        <w:t xml:space="preserve">Los apagones </w:t>
      </w:r>
      <w:r w:rsidR="009C56EB">
        <w:t xml:space="preserve">sufridos en el </w:t>
      </w:r>
      <w:r w:rsidR="009C56EB" w:rsidRPr="00AD3906">
        <w:t>alumbrad</w:t>
      </w:r>
      <w:r w:rsidR="009C56EB">
        <w:t>o</w:t>
      </w:r>
      <w:r w:rsidR="009C56EB" w:rsidRPr="00AD3906">
        <w:t xml:space="preserve"> público en distintos sectores de nuestra ciudad </w:t>
      </w:r>
      <w:r w:rsidR="009C56EB">
        <w:t xml:space="preserve">que han provocado, entre otros, la suspensión total del servicio como es el caso del barrio “La Rural”, </w:t>
      </w:r>
      <w:r w:rsidR="009C56EB" w:rsidRPr="00AD3906">
        <w:t>y;</w:t>
      </w:r>
    </w:p>
    <w:p w14:paraId="414DADB8" w14:textId="77777777" w:rsidR="009C56EB" w:rsidRPr="004E38E1" w:rsidRDefault="009C56EB" w:rsidP="009C56EB">
      <w:pPr>
        <w:pStyle w:val="NormalWeb"/>
        <w:spacing w:before="360" w:beforeAutospacing="0"/>
        <w:jc w:val="both"/>
        <w:rPr>
          <w:b/>
          <w:bCs/>
          <w:color w:val="000000"/>
          <w:sz w:val="27"/>
          <w:szCs w:val="27"/>
        </w:rPr>
      </w:pPr>
      <w:r w:rsidRPr="004E38E1">
        <w:rPr>
          <w:b/>
          <w:bCs/>
          <w:color w:val="000000"/>
          <w:sz w:val="27"/>
          <w:szCs w:val="27"/>
        </w:rPr>
        <w:t>CONSIDERANDO:</w:t>
      </w:r>
    </w:p>
    <w:p w14:paraId="5C0E49BA" w14:textId="77777777" w:rsidR="009C56EB" w:rsidRPr="00AD3906" w:rsidRDefault="009C56EB" w:rsidP="009C56EB">
      <w:pPr>
        <w:pStyle w:val="NormalWeb"/>
        <w:tabs>
          <w:tab w:val="left" w:pos="2268"/>
        </w:tabs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AD3906">
        <w:rPr>
          <w:color w:val="000000"/>
        </w:rPr>
        <w:t>Que este municipio ha realizado una alta inversión para cambio de farolas y columnas;</w:t>
      </w:r>
    </w:p>
    <w:p w14:paraId="2B2F5544" w14:textId="77777777" w:rsidR="009C56EB" w:rsidRPr="00AD3906" w:rsidRDefault="009C56EB" w:rsidP="009C56EB">
      <w:pPr>
        <w:pStyle w:val="NormalWeb"/>
        <w:tabs>
          <w:tab w:val="left" w:pos="2268"/>
        </w:tabs>
        <w:spacing w:before="120" w:beforeAutospacing="0"/>
        <w:jc w:val="both"/>
        <w:rPr>
          <w:color w:val="000000"/>
        </w:rPr>
      </w:pPr>
      <w:r>
        <w:rPr>
          <w:color w:val="000000"/>
        </w:rPr>
        <w:tab/>
      </w:r>
      <w:r w:rsidRPr="00AD3906">
        <w:rPr>
          <w:color w:val="000000"/>
        </w:rPr>
        <w:t>Que esta obra significa un esfuerzo mayúsculo para el vecino de nuestra ciudad</w:t>
      </w:r>
      <w:r>
        <w:rPr>
          <w:color w:val="000000"/>
        </w:rPr>
        <w:t>,</w:t>
      </w:r>
      <w:r w:rsidRPr="00AD3906">
        <w:rPr>
          <w:color w:val="000000"/>
        </w:rPr>
        <w:t xml:space="preserve"> que debe pagar </w:t>
      </w:r>
      <w:r>
        <w:rPr>
          <w:color w:val="000000"/>
        </w:rPr>
        <w:t>é</w:t>
      </w:r>
      <w:r w:rsidRPr="00AD3906">
        <w:rPr>
          <w:color w:val="000000"/>
        </w:rPr>
        <w:t xml:space="preserve">sta </w:t>
      </w:r>
      <w:r>
        <w:rPr>
          <w:color w:val="000000"/>
        </w:rPr>
        <w:t xml:space="preserve">por </w:t>
      </w:r>
      <w:r w:rsidRPr="00AD3906">
        <w:rPr>
          <w:color w:val="000000"/>
        </w:rPr>
        <w:t xml:space="preserve">contribución </w:t>
      </w:r>
      <w:r>
        <w:rPr>
          <w:color w:val="000000"/>
        </w:rPr>
        <w:t>de</w:t>
      </w:r>
      <w:r w:rsidRPr="00AD3906">
        <w:rPr>
          <w:color w:val="000000"/>
        </w:rPr>
        <w:t xml:space="preserve"> mejoras;</w:t>
      </w:r>
    </w:p>
    <w:p w14:paraId="51E6CC5F" w14:textId="77777777" w:rsidR="009C56EB" w:rsidRPr="00AD3906" w:rsidRDefault="009C56EB" w:rsidP="009C56EB">
      <w:pPr>
        <w:pStyle w:val="NormalWeb"/>
        <w:tabs>
          <w:tab w:val="left" w:pos="2268"/>
        </w:tabs>
        <w:spacing w:before="120" w:beforeAutospacing="0"/>
        <w:jc w:val="both"/>
        <w:rPr>
          <w:color w:val="000000"/>
        </w:rPr>
      </w:pPr>
      <w:r>
        <w:rPr>
          <w:color w:val="000000"/>
        </w:rPr>
        <w:tab/>
      </w:r>
      <w:r w:rsidRPr="00AD3906">
        <w:rPr>
          <w:color w:val="000000"/>
        </w:rPr>
        <w:t>Que, la correcta iluminación de las arterias de la ciudad es indispensable para las seguridad vial y pública;</w:t>
      </w:r>
    </w:p>
    <w:p w14:paraId="1E3B3AF8" w14:textId="77777777" w:rsidR="009C56EB" w:rsidRPr="00AD3906" w:rsidRDefault="009C56EB" w:rsidP="009C56EB">
      <w:pPr>
        <w:pStyle w:val="NormalWeb"/>
        <w:tabs>
          <w:tab w:val="left" w:pos="2268"/>
        </w:tabs>
        <w:spacing w:before="120" w:beforeAutospacing="0"/>
        <w:jc w:val="both"/>
        <w:rPr>
          <w:color w:val="000000"/>
        </w:rPr>
      </w:pPr>
      <w:r>
        <w:rPr>
          <w:color w:val="000000"/>
        </w:rPr>
        <w:tab/>
      </w:r>
      <w:r w:rsidRPr="00AD3906">
        <w:rPr>
          <w:color w:val="000000"/>
        </w:rPr>
        <w:t>Que, es pertinente que el D.E.M informe</w:t>
      </w:r>
      <w:r>
        <w:rPr>
          <w:color w:val="000000"/>
        </w:rPr>
        <w:t xml:space="preserve"> a este cuerpo</w:t>
      </w:r>
      <w:r w:rsidRPr="00AD3906">
        <w:rPr>
          <w:color w:val="000000"/>
        </w:rPr>
        <w:t xml:space="preserve"> si se ha</w:t>
      </w:r>
      <w:r>
        <w:rPr>
          <w:color w:val="000000"/>
        </w:rPr>
        <w:t xml:space="preserve"> </w:t>
      </w:r>
      <w:r w:rsidRPr="00AD3906">
        <w:rPr>
          <w:color w:val="000000"/>
        </w:rPr>
        <w:t xml:space="preserve">verificado y/o constatado </w:t>
      </w:r>
      <w:r>
        <w:rPr>
          <w:color w:val="000000"/>
        </w:rPr>
        <w:t>que</w:t>
      </w:r>
      <w:r w:rsidRPr="00AD3906">
        <w:rPr>
          <w:color w:val="000000"/>
        </w:rPr>
        <w:t xml:space="preserve"> el cambio</w:t>
      </w:r>
      <w:r>
        <w:rPr>
          <w:color w:val="000000"/>
        </w:rPr>
        <w:t xml:space="preserve"> de </w:t>
      </w:r>
      <w:r w:rsidRPr="00AD3906">
        <w:rPr>
          <w:color w:val="000000"/>
        </w:rPr>
        <w:t xml:space="preserve">luminarias se </w:t>
      </w:r>
      <w:r>
        <w:rPr>
          <w:color w:val="000000"/>
        </w:rPr>
        <w:t>haya realizado</w:t>
      </w:r>
      <w:r w:rsidRPr="00AD3906">
        <w:rPr>
          <w:color w:val="000000"/>
        </w:rPr>
        <w:t xml:space="preserve"> técnicamente en forma correcta;</w:t>
      </w:r>
    </w:p>
    <w:p w14:paraId="6152097E" w14:textId="77777777" w:rsidR="009C56EB" w:rsidRPr="00AD3906" w:rsidRDefault="009C56EB" w:rsidP="009C56EB">
      <w:pPr>
        <w:pStyle w:val="NormalWeb"/>
        <w:tabs>
          <w:tab w:val="left" w:pos="2268"/>
        </w:tabs>
        <w:spacing w:before="120" w:beforeAutospacing="0"/>
        <w:jc w:val="both"/>
        <w:rPr>
          <w:color w:val="000000"/>
        </w:rPr>
      </w:pPr>
      <w:r>
        <w:rPr>
          <w:color w:val="000000"/>
        </w:rPr>
        <w:tab/>
      </w:r>
      <w:r w:rsidRPr="00AD3906">
        <w:rPr>
          <w:color w:val="000000"/>
        </w:rPr>
        <w:t>Que, es inminente</w:t>
      </w:r>
      <w:r>
        <w:rPr>
          <w:color w:val="000000"/>
        </w:rPr>
        <w:t xml:space="preserve"> que </w:t>
      </w:r>
      <w:r w:rsidRPr="00AD3906">
        <w:rPr>
          <w:color w:val="000000"/>
        </w:rPr>
        <w:t>el D.E.M d</w:t>
      </w:r>
      <w:r>
        <w:rPr>
          <w:color w:val="000000"/>
        </w:rPr>
        <w:t>é</w:t>
      </w:r>
      <w:r w:rsidRPr="00AD3906">
        <w:rPr>
          <w:color w:val="000000"/>
        </w:rPr>
        <w:t xml:space="preserve"> respuesta a este cuerpo y a la comunidad toda por estos apagones;</w:t>
      </w:r>
    </w:p>
    <w:p w14:paraId="234318F7" w14:textId="77777777" w:rsidR="009C56EB" w:rsidRPr="00AD3906" w:rsidRDefault="009C56EB" w:rsidP="009C56EB">
      <w:pPr>
        <w:pStyle w:val="NormalWeb"/>
        <w:tabs>
          <w:tab w:val="left" w:pos="2268"/>
        </w:tabs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AD3906">
        <w:rPr>
          <w:color w:val="000000"/>
        </w:rPr>
        <w:t>Que, es indispensable que aclaren cu</w:t>
      </w:r>
      <w:r>
        <w:rPr>
          <w:color w:val="000000"/>
        </w:rPr>
        <w:t>á</w:t>
      </w:r>
      <w:r w:rsidRPr="00AD3906">
        <w:rPr>
          <w:color w:val="000000"/>
        </w:rPr>
        <w:t>les son los factores que provocan estos apagones que se están produciendo en forma preocupante en distintos sectores de nuestra ciudad</w:t>
      </w:r>
      <w:r>
        <w:rPr>
          <w:color w:val="000000"/>
        </w:rPr>
        <w:t>;</w:t>
      </w:r>
    </w:p>
    <w:p w14:paraId="71D55A72" w14:textId="77777777" w:rsidR="009C56EB" w:rsidRDefault="009C56EB" w:rsidP="009C56EB">
      <w:pPr>
        <w:pStyle w:val="NormalWeb"/>
        <w:tabs>
          <w:tab w:val="left" w:pos="2268"/>
        </w:tabs>
        <w:spacing w:before="120" w:beforeAutospacing="0"/>
        <w:jc w:val="both"/>
        <w:rPr>
          <w:color w:val="000000"/>
        </w:rPr>
      </w:pPr>
      <w:r>
        <w:rPr>
          <w:color w:val="000000"/>
        </w:rPr>
        <w:tab/>
      </w:r>
      <w:r w:rsidRPr="00AD3906">
        <w:rPr>
          <w:color w:val="000000"/>
        </w:rPr>
        <w:t>Que, es altamente urgente dar solución técnica y definitiva a las fallas del alumbrado público</w:t>
      </w:r>
      <w:r>
        <w:rPr>
          <w:color w:val="000000"/>
        </w:rPr>
        <w:t>.</w:t>
      </w:r>
    </w:p>
    <w:p w14:paraId="687855E6" w14:textId="2474852B" w:rsidR="00826695" w:rsidRPr="00C61259" w:rsidRDefault="009C56EB" w:rsidP="009C56EB">
      <w:pPr>
        <w:pStyle w:val="NormalWeb"/>
        <w:tabs>
          <w:tab w:val="left" w:pos="2268"/>
        </w:tabs>
        <w:spacing w:before="120" w:beforeAutospacing="0" w:after="0" w:afterAutospacing="0"/>
        <w:jc w:val="both"/>
      </w:pPr>
      <w:r>
        <w:rPr>
          <w:color w:val="000000"/>
        </w:rPr>
        <w:tab/>
      </w:r>
      <w:r w:rsidR="005008D6" w:rsidRPr="00C61259">
        <w:rPr>
          <w:color w:val="000000"/>
        </w:rPr>
        <w:t>P</w:t>
      </w:r>
      <w:r w:rsidR="00AB7E20" w:rsidRPr="00C61259">
        <w:t>or t</w:t>
      </w:r>
      <w:proofErr w:type="spellStart"/>
      <w:r w:rsidR="00AB7E20" w:rsidRPr="00C61259">
        <w:t>od</w:t>
      </w:r>
      <w:proofErr w:type="spellEnd"/>
      <w:r w:rsidR="00AB7E20" w:rsidRPr="00C61259">
        <w:rPr>
          <w:lang w:val="es-ES_tradnl"/>
        </w:rPr>
        <w:t xml:space="preserve">o </w:t>
      </w:r>
      <w:r w:rsidR="00AB7E20" w:rsidRPr="00C61259">
        <w:t xml:space="preserve">ello, el Concejo Municipal de Totoras, en uso de las atribuciones que le confiere la Ley Orgánica de Municipalidades </w:t>
      </w:r>
      <w:proofErr w:type="spellStart"/>
      <w:r w:rsidR="00AB7E20" w:rsidRPr="00C61259">
        <w:t>N°</w:t>
      </w:r>
      <w:proofErr w:type="spellEnd"/>
      <w:r w:rsidR="00AB7E20" w:rsidRPr="00C61259">
        <w:t>: 2756 y su propio Reglamento Interno, formula la siguiente:</w:t>
      </w:r>
    </w:p>
    <w:p w14:paraId="60B34C02" w14:textId="77777777" w:rsidR="00BF71E7" w:rsidRPr="009B2EF4" w:rsidRDefault="00BF71E7" w:rsidP="00CF6D57">
      <w:pPr>
        <w:tabs>
          <w:tab w:val="left" w:pos="2127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97B331" w14:textId="77777777" w:rsidR="009C56EB" w:rsidRPr="00D36B9C" w:rsidRDefault="009C56EB" w:rsidP="009C56EB">
      <w:pPr>
        <w:tabs>
          <w:tab w:val="left" w:pos="4395"/>
        </w:tabs>
        <w:spacing w:before="360" w:after="240"/>
        <w:jc w:val="both"/>
        <w:rPr>
          <w:bCs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4E38E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Solícítase</w:t>
      </w:r>
      <w:proofErr w:type="spellEnd"/>
      <w:r>
        <w:rPr>
          <w:bCs/>
          <w:sz w:val="24"/>
          <w:szCs w:val="24"/>
        </w:rPr>
        <w:t xml:space="preserve"> </w:t>
      </w:r>
      <w:r w:rsidRPr="00D36B9C">
        <w:rPr>
          <w:bCs/>
          <w:sz w:val="24"/>
          <w:szCs w:val="24"/>
        </w:rPr>
        <w:t>a la</w:t>
      </w:r>
      <w:r>
        <w:rPr>
          <w:bCs/>
          <w:sz w:val="24"/>
          <w:szCs w:val="24"/>
        </w:rPr>
        <w:t xml:space="preserve"> Sra. </w:t>
      </w:r>
      <w:r w:rsidRPr="00D36B9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Pr="00D36B9C">
        <w:rPr>
          <w:bCs/>
          <w:sz w:val="24"/>
          <w:szCs w:val="24"/>
        </w:rPr>
        <w:t>ntendenta Municipal</w:t>
      </w:r>
      <w:r>
        <w:rPr>
          <w:bCs/>
          <w:sz w:val="24"/>
          <w:szCs w:val="24"/>
        </w:rPr>
        <w:t xml:space="preserve">, C.P. Guadalupe </w:t>
      </w:r>
      <w:proofErr w:type="spellStart"/>
      <w:r>
        <w:rPr>
          <w:bCs/>
          <w:sz w:val="24"/>
          <w:szCs w:val="24"/>
        </w:rPr>
        <w:t>Lanatti</w:t>
      </w:r>
      <w:proofErr w:type="spellEnd"/>
      <w:r>
        <w:rPr>
          <w:bCs/>
          <w:sz w:val="24"/>
          <w:szCs w:val="24"/>
        </w:rPr>
        <w:t xml:space="preserve">, la posibilidad de reunirse con este cuerpo </w:t>
      </w:r>
      <w:proofErr w:type="gramStart"/>
      <w:r>
        <w:rPr>
          <w:bCs/>
          <w:sz w:val="24"/>
          <w:szCs w:val="24"/>
        </w:rPr>
        <w:t>para  conversar</w:t>
      </w:r>
      <w:proofErr w:type="gramEnd"/>
      <w:r w:rsidRPr="00D36B9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acerca</w:t>
      </w:r>
      <w:r w:rsidRPr="00D36B9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 </w:t>
      </w:r>
      <w:r w:rsidRPr="00D36B9C">
        <w:rPr>
          <w:bCs/>
          <w:sz w:val="24"/>
          <w:szCs w:val="24"/>
        </w:rPr>
        <w:t>los apagones producido</w:t>
      </w:r>
      <w:r>
        <w:rPr>
          <w:bCs/>
          <w:sz w:val="24"/>
          <w:szCs w:val="24"/>
        </w:rPr>
        <w:t>s</w:t>
      </w:r>
      <w:r w:rsidRPr="00D36B9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 el alumbrado público de</w:t>
      </w:r>
      <w:r w:rsidRPr="00D36B9C">
        <w:rPr>
          <w:bCs/>
          <w:sz w:val="24"/>
          <w:szCs w:val="24"/>
        </w:rPr>
        <w:t xml:space="preserve"> nuestra ciudad e</w:t>
      </w:r>
      <w:r>
        <w:rPr>
          <w:bCs/>
          <w:sz w:val="24"/>
          <w:szCs w:val="24"/>
        </w:rPr>
        <w:t xml:space="preserve">l pasado domingo, y con el objeto de que se tomen las </w:t>
      </w:r>
      <w:r w:rsidRPr="00AE68EE">
        <w:rPr>
          <w:bCs/>
          <w:sz w:val="24"/>
          <w:szCs w:val="24"/>
        </w:rPr>
        <w:t xml:space="preserve">medidas necesarias para </w:t>
      </w:r>
      <w:r>
        <w:rPr>
          <w:bCs/>
          <w:sz w:val="24"/>
          <w:szCs w:val="24"/>
        </w:rPr>
        <w:t>evitar que se repitan las dificultades que esta situación provoca.</w:t>
      </w:r>
    </w:p>
    <w:p w14:paraId="7AC263A5" w14:textId="77777777" w:rsidR="009C56EB" w:rsidRDefault="009C56EB" w:rsidP="009C56EB">
      <w:pPr>
        <w:tabs>
          <w:tab w:val="left" w:pos="2268"/>
        </w:tabs>
        <w:rPr>
          <w:sz w:val="24"/>
          <w:szCs w:val="24"/>
        </w:rPr>
      </w:pPr>
      <w:bookmarkStart w:id="0" w:name="_Hlk136251363"/>
      <w:r w:rsidRPr="00DE26D5">
        <w:rPr>
          <w:rStyle w:val="apple-style-span"/>
          <w:b/>
          <w:color w:val="222222"/>
          <w:sz w:val="24"/>
          <w:szCs w:val="24"/>
          <w:u w:val="single"/>
        </w:rPr>
        <w:t xml:space="preserve">ARTÍCULO </w:t>
      </w:r>
      <w:r>
        <w:rPr>
          <w:rStyle w:val="apple-style-span"/>
          <w:b/>
          <w:color w:val="222222"/>
          <w:sz w:val="24"/>
          <w:szCs w:val="24"/>
          <w:u w:val="single"/>
        </w:rPr>
        <w:t>2</w:t>
      </w:r>
      <w:r w:rsidRPr="00DE26D5">
        <w:rPr>
          <w:rStyle w:val="apple-style-span"/>
          <w:b/>
          <w:color w:val="222222"/>
          <w:sz w:val="24"/>
          <w:szCs w:val="24"/>
          <w:u w:val="single"/>
        </w:rPr>
        <w:t>º</w:t>
      </w:r>
      <w:proofErr w:type="gramStart"/>
      <w:r w:rsidRPr="005D0EF2">
        <w:rPr>
          <w:rStyle w:val="apple-style-span"/>
          <w:b/>
          <w:bCs/>
          <w:color w:val="222222"/>
          <w:sz w:val="24"/>
          <w:szCs w:val="24"/>
        </w:rPr>
        <w:t>).</w:t>
      </w:r>
      <w:r w:rsidRPr="00DE26D5">
        <w:rPr>
          <w:rStyle w:val="apple-style-span"/>
          <w:color w:val="222222"/>
          <w:sz w:val="24"/>
          <w:szCs w:val="24"/>
        </w:rPr>
        <w:t>-</w:t>
      </w:r>
      <w:proofErr w:type="gramEnd"/>
      <w:r w:rsidRPr="00DE26D5">
        <w:rPr>
          <w:rStyle w:val="apple-style-span"/>
          <w:color w:val="222222"/>
          <w:sz w:val="24"/>
          <w:szCs w:val="24"/>
        </w:rPr>
        <w:t xml:space="preserve">  </w:t>
      </w:r>
      <w:bookmarkEnd w:id="0"/>
      <w:r w:rsidRPr="00DE26D5">
        <w:rPr>
          <w:rStyle w:val="apple-style-span"/>
          <w:color w:val="222222"/>
          <w:sz w:val="24"/>
          <w:szCs w:val="24"/>
        </w:rPr>
        <w:t xml:space="preserve">Comuníquese, Publíquese, Archívese y </w:t>
      </w:r>
      <w:proofErr w:type="spellStart"/>
      <w:r w:rsidRPr="00DE26D5">
        <w:rPr>
          <w:rStyle w:val="apple-style-span"/>
          <w:color w:val="222222"/>
          <w:sz w:val="24"/>
          <w:szCs w:val="24"/>
        </w:rPr>
        <w:t>Dése</w:t>
      </w:r>
      <w:proofErr w:type="spellEnd"/>
      <w:r w:rsidRPr="00DE26D5">
        <w:rPr>
          <w:rStyle w:val="apple-style-span"/>
          <w:color w:val="222222"/>
          <w:sz w:val="24"/>
          <w:szCs w:val="24"/>
        </w:rPr>
        <w:t xml:space="preserve"> al Registro Municipal.-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52B034A7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CF6D57">
        <w:t xml:space="preserve"> un</w:t>
      </w:r>
      <w:proofErr w:type="gramEnd"/>
      <w:r w:rsidR="00CF6D57">
        <w:t xml:space="preserve"> día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9C56E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2023-06-01T12:48:00Z</cp:lastPrinted>
  <dcterms:created xsi:type="dcterms:W3CDTF">2023-06-01T12:45:00Z</dcterms:created>
  <dcterms:modified xsi:type="dcterms:W3CDTF">2023-06-01T12:49:00Z</dcterms:modified>
</cp:coreProperties>
</file>