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2B928E82"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80</w:t>
      </w:r>
      <w:r w:rsidR="005C0841">
        <w:rPr>
          <w:sz w:val="24"/>
          <w:szCs w:val="24"/>
        </w:rPr>
        <w:t>4</w:t>
      </w:r>
    </w:p>
    <w:p w14:paraId="66EDED30" w14:textId="77777777" w:rsidR="00E323CE" w:rsidRPr="009826DC" w:rsidRDefault="007313F0" w:rsidP="00374791">
      <w:pPr>
        <w:spacing w:after="120"/>
        <w:jc w:val="both"/>
        <w:rPr>
          <w:b/>
          <w:sz w:val="24"/>
          <w:szCs w:val="24"/>
          <w:lang w:val="es-MX"/>
        </w:rPr>
      </w:pPr>
      <w:r w:rsidRPr="009826DC">
        <w:rPr>
          <w:b/>
          <w:sz w:val="24"/>
          <w:szCs w:val="24"/>
          <w:lang w:val="es-MX"/>
        </w:rPr>
        <w:t>VISTO:</w:t>
      </w:r>
    </w:p>
    <w:p w14:paraId="71E27712" w14:textId="1A937C89" w:rsidR="009829DB" w:rsidRDefault="00DA5458" w:rsidP="00203662">
      <w:pPr>
        <w:pStyle w:val="p1"/>
        <w:tabs>
          <w:tab w:val="left" w:pos="1134"/>
        </w:tabs>
        <w:spacing w:before="0" w:beforeAutospacing="0" w:after="0" w:afterAutospacing="0"/>
        <w:jc w:val="both"/>
      </w:pPr>
      <w:r w:rsidRPr="009826DC">
        <w:tab/>
      </w:r>
      <w:r w:rsidR="005C0841" w:rsidRPr="00C858DE">
        <w:rPr>
          <w:lang w:val="es"/>
        </w:rPr>
        <w:t>Los incidentes ocurridos en la vía pública durante la madrugada del día 20 de octubre del corriente año, a la salida de un local bailable de nuestra ciudad, ubicado entre las calles San Lorenzo y Mitre, en los que se registraron disturbios entre jóvenes y la intervención del personal de seguridad del establecimiento, conforme a las imágenes difundidas por medios locales y redes sociales</w:t>
      </w:r>
      <w:r w:rsidR="005C0841">
        <w:rPr>
          <w:lang w:val="es"/>
        </w:rPr>
        <w:t>,</w:t>
      </w:r>
      <w:r w:rsidR="005C0841" w:rsidRPr="00C858DE">
        <w:rPr>
          <w:lang w:val="es"/>
        </w:rPr>
        <w:t xml:space="preserve"> y</w:t>
      </w:r>
      <w:r w:rsidR="005C0841">
        <w:rPr>
          <w:lang w:val="es"/>
        </w:rPr>
        <w:t>;</w:t>
      </w:r>
    </w:p>
    <w:p w14:paraId="096FBE86" w14:textId="77777777" w:rsidR="00203662" w:rsidRPr="009826DC" w:rsidRDefault="00203662" w:rsidP="00203662">
      <w:pPr>
        <w:pStyle w:val="p1"/>
        <w:tabs>
          <w:tab w:val="left" w:pos="1134"/>
        </w:tabs>
        <w:spacing w:before="0" w:beforeAutospacing="0" w:after="0" w:afterAutospacing="0"/>
        <w:jc w:val="both"/>
        <w:rPr>
          <w:lang w:val="es" w:eastAsia="es-AR"/>
        </w:rPr>
      </w:pPr>
    </w:p>
    <w:p w14:paraId="4F40EF03" w14:textId="41C40263" w:rsidR="00B37EEF" w:rsidRPr="009826DC" w:rsidRDefault="0023406A" w:rsidP="00DF3FB3">
      <w:pPr>
        <w:jc w:val="both"/>
        <w:rPr>
          <w:b/>
          <w:color w:val="000000"/>
          <w:sz w:val="24"/>
          <w:szCs w:val="24"/>
          <w:lang w:eastAsia="es-AR"/>
        </w:rPr>
      </w:pPr>
      <w:r w:rsidRPr="009826DC">
        <w:rPr>
          <w:b/>
          <w:color w:val="000000"/>
          <w:sz w:val="24"/>
          <w:szCs w:val="24"/>
          <w:lang w:eastAsia="es-AR"/>
        </w:rPr>
        <w:t>CONSIDERANDO:</w:t>
      </w:r>
    </w:p>
    <w:p w14:paraId="59D55289" w14:textId="77777777" w:rsidR="005C0841" w:rsidRPr="005C0841" w:rsidRDefault="007E0B6F" w:rsidP="005C0841">
      <w:pPr>
        <w:widowControl w:val="0"/>
        <w:tabs>
          <w:tab w:val="left" w:pos="2268"/>
        </w:tabs>
        <w:autoSpaceDE w:val="0"/>
        <w:autoSpaceDN w:val="0"/>
        <w:adjustRightInd w:val="0"/>
        <w:spacing w:before="100" w:beforeAutospacing="1" w:after="100" w:afterAutospacing="1" w:line="276" w:lineRule="auto"/>
        <w:jc w:val="both"/>
        <w:rPr>
          <w:sz w:val="24"/>
          <w:szCs w:val="24"/>
          <w:lang w:val="es" w:eastAsia="es-AR"/>
        </w:rPr>
      </w:pPr>
      <w:r>
        <w:tab/>
      </w:r>
      <w:r w:rsidR="005C0841" w:rsidRPr="005C0841">
        <w:rPr>
          <w:sz w:val="24"/>
          <w:szCs w:val="24"/>
          <w:lang w:val="es" w:eastAsia="es-AR"/>
        </w:rPr>
        <w:t>Que tales hechos generan una profunda preocupación en la comunidad por la reiteración de situaciones similares a la salida de locales bailables, con peleas, corridas, maniobras peligrosas de vehículos y desórdenes en la vía pública, que alteran la tranquilidad de los vecinos y ponen en riesgo la integridad física de las personas;</w:t>
      </w:r>
    </w:p>
    <w:p w14:paraId="67CC3366" w14:textId="77777777" w:rsidR="005C0841" w:rsidRPr="005C0841" w:rsidRDefault="005C0841" w:rsidP="005C0841">
      <w:pPr>
        <w:widowControl w:val="0"/>
        <w:tabs>
          <w:tab w:val="left" w:pos="2268"/>
        </w:tabs>
        <w:autoSpaceDE w:val="0"/>
        <w:autoSpaceDN w:val="0"/>
        <w:adjustRightInd w:val="0"/>
        <w:spacing w:before="100" w:beforeAutospacing="1" w:after="100" w:afterAutospacing="1" w:line="276" w:lineRule="auto"/>
        <w:jc w:val="both"/>
        <w:rPr>
          <w:sz w:val="24"/>
          <w:szCs w:val="24"/>
          <w:lang w:val="es" w:eastAsia="es-AR"/>
        </w:rPr>
      </w:pPr>
      <w:r w:rsidRPr="005C0841">
        <w:rPr>
          <w:sz w:val="24"/>
          <w:szCs w:val="24"/>
          <w:lang w:val="es" w:eastAsia="es-AR"/>
        </w:rPr>
        <w:tab/>
        <w:t>Que desde este Concejo Municipal se ha solicitado en reiteradas oportunidades al Departamento Ejecutivo que convoque a las autoridades policiales y de Gendarmería Nacional, con el fin de organizar operativos de saturación, control y prevención, sin que hasta la fecha se haya recibido respuesta formal a dichos pedidos;</w:t>
      </w:r>
    </w:p>
    <w:p w14:paraId="1FDCC3E5" w14:textId="77777777" w:rsidR="005C0841" w:rsidRPr="005C0841" w:rsidRDefault="005C0841" w:rsidP="005C0841">
      <w:pPr>
        <w:widowControl w:val="0"/>
        <w:tabs>
          <w:tab w:val="left" w:pos="2268"/>
        </w:tabs>
        <w:autoSpaceDE w:val="0"/>
        <w:autoSpaceDN w:val="0"/>
        <w:adjustRightInd w:val="0"/>
        <w:spacing w:before="100" w:beforeAutospacing="1" w:after="100" w:afterAutospacing="1" w:line="276" w:lineRule="auto"/>
        <w:jc w:val="both"/>
        <w:rPr>
          <w:sz w:val="24"/>
          <w:szCs w:val="24"/>
          <w:lang w:val="es" w:eastAsia="es-AR"/>
        </w:rPr>
      </w:pPr>
      <w:r w:rsidRPr="005C0841">
        <w:rPr>
          <w:sz w:val="24"/>
          <w:szCs w:val="24"/>
          <w:lang w:val="es" w:eastAsia="es-AR"/>
        </w:rPr>
        <w:tab/>
        <w:t>Que este tipo de hechos, donde incluso se observa a un joven siendo agredido mientras se encuentra en el suelo, constituyen una situación de extrema gravedad que podría derivar en consecuencias irreparables, por lo que el Municipio debe garantizar una acción preventiva efectiva para evitar que se produzca una tragedia;</w:t>
      </w:r>
    </w:p>
    <w:p w14:paraId="7353FAFC" w14:textId="77777777" w:rsidR="005C0841" w:rsidRPr="005C0841" w:rsidRDefault="005C0841" w:rsidP="005C0841">
      <w:pPr>
        <w:widowControl w:val="0"/>
        <w:tabs>
          <w:tab w:val="left" w:pos="2268"/>
        </w:tabs>
        <w:autoSpaceDE w:val="0"/>
        <w:autoSpaceDN w:val="0"/>
        <w:adjustRightInd w:val="0"/>
        <w:spacing w:before="100" w:beforeAutospacing="1" w:after="100" w:afterAutospacing="1" w:line="276" w:lineRule="auto"/>
        <w:jc w:val="both"/>
        <w:rPr>
          <w:sz w:val="24"/>
          <w:szCs w:val="24"/>
          <w:lang w:val="es" w:eastAsia="es-AR"/>
        </w:rPr>
      </w:pPr>
      <w:r w:rsidRPr="005C0841">
        <w:rPr>
          <w:sz w:val="24"/>
          <w:szCs w:val="24"/>
          <w:lang w:val="es" w:eastAsia="es-AR"/>
        </w:rPr>
        <w:tab/>
        <w:t>Que conforme a lo establecido por la Ley Orgánica de Municipalidades N°2756 y las ordenanzas locales vigentes, el Municipio tiene la responsabilidad de velar por la seguridad, la convivencia y el orden público, ejerciendo el poder de policía sobre la habilitación, funcionamiento y condiciones de seguridad de los locales bailables, y coordinando con las fuerzas de seguridad los dispositivos preventivos necesarios;</w:t>
      </w:r>
    </w:p>
    <w:p w14:paraId="408FC266" w14:textId="22A2D260" w:rsidR="007E0B6F" w:rsidRPr="005C0841" w:rsidRDefault="005C0841" w:rsidP="005C0841">
      <w:pPr>
        <w:widowControl w:val="0"/>
        <w:tabs>
          <w:tab w:val="left" w:pos="2268"/>
        </w:tabs>
        <w:autoSpaceDE w:val="0"/>
        <w:autoSpaceDN w:val="0"/>
        <w:adjustRightInd w:val="0"/>
        <w:spacing w:before="100" w:beforeAutospacing="1" w:after="100" w:afterAutospacing="1" w:line="276" w:lineRule="auto"/>
        <w:jc w:val="both"/>
        <w:rPr>
          <w:sz w:val="24"/>
          <w:szCs w:val="24"/>
          <w:lang w:val="es" w:eastAsia="es-AR"/>
        </w:rPr>
      </w:pPr>
      <w:r w:rsidRPr="005C0841">
        <w:rPr>
          <w:sz w:val="24"/>
          <w:szCs w:val="24"/>
          <w:lang w:val="es" w:eastAsia="es-AR"/>
        </w:rPr>
        <w:tab/>
        <w:t>Que la falta de prevención y control en este tipo de escenarios puede constituir una omisión del deber de resguardo y generar un serio perjuicio a la paz social y la confianza institucional;</w:t>
      </w:r>
      <w:r w:rsidR="00CE49DB">
        <w:tab/>
      </w:r>
    </w:p>
    <w:p w14:paraId="1DD90520" w14:textId="21CB3546" w:rsidR="006D4266" w:rsidRPr="009826DC" w:rsidRDefault="007E0B6F" w:rsidP="000540B9">
      <w:pPr>
        <w:widowControl w:val="0"/>
        <w:tabs>
          <w:tab w:val="left" w:pos="2268"/>
        </w:tabs>
        <w:autoSpaceDE w:val="0"/>
        <w:autoSpaceDN w:val="0"/>
        <w:adjustRightInd w:val="0"/>
        <w:spacing w:before="100" w:beforeAutospacing="1" w:after="100" w:afterAutospacing="1"/>
        <w:jc w:val="both"/>
        <w:rPr>
          <w:sz w:val="24"/>
          <w:szCs w:val="24"/>
        </w:rPr>
      </w:pPr>
      <w:r>
        <w:rPr>
          <w:sz w:val="24"/>
          <w:szCs w:val="24"/>
        </w:rPr>
        <w:tab/>
      </w:r>
      <w:r w:rsidR="00B4369A" w:rsidRPr="009826DC">
        <w:rPr>
          <w:sz w:val="24"/>
          <w:szCs w:val="24"/>
        </w:rPr>
        <w:t>Por</w:t>
      </w:r>
      <w:r w:rsidR="00F055C1" w:rsidRPr="009826DC">
        <w:rPr>
          <w:sz w:val="24"/>
          <w:szCs w:val="24"/>
        </w:rPr>
        <w:t xml:space="preserve"> </w:t>
      </w:r>
      <w:proofErr w:type="spellStart"/>
      <w:r w:rsidR="00256AB8" w:rsidRPr="009826DC">
        <w:rPr>
          <w:sz w:val="24"/>
          <w:szCs w:val="24"/>
        </w:rPr>
        <w:t>tod</w:t>
      </w:r>
      <w:proofErr w:type="spellEnd"/>
      <w:r w:rsidR="00956B69" w:rsidRPr="009826DC">
        <w:rPr>
          <w:sz w:val="24"/>
          <w:szCs w:val="24"/>
          <w:lang w:val="es-ES_tradnl"/>
        </w:rPr>
        <w:t xml:space="preserve">o </w:t>
      </w:r>
      <w:r w:rsidR="00956B69" w:rsidRPr="009826DC">
        <w:rPr>
          <w:sz w:val="24"/>
          <w:szCs w:val="24"/>
        </w:rPr>
        <w:t xml:space="preserve">ello, el Concejo Municipal de Totoras, en uso de las atribuciones que le confiere la Ley Orgánica de Municipalidades </w:t>
      </w:r>
      <w:proofErr w:type="spellStart"/>
      <w:r w:rsidR="00956B69" w:rsidRPr="009826DC">
        <w:rPr>
          <w:sz w:val="24"/>
          <w:szCs w:val="24"/>
        </w:rPr>
        <w:t>N°</w:t>
      </w:r>
      <w:proofErr w:type="spellEnd"/>
      <w:r w:rsidR="00956B69" w:rsidRPr="009826DC">
        <w:rPr>
          <w:sz w:val="24"/>
          <w:szCs w:val="24"/>
        </w:rPr>
        <w:t>: 2756 y su propio Reglamento Interno, formula la siguiente:</w:t>
      </w:r>
    </w:p>
    <w:p w14:paraId="792F8FB3" w14:textId="36D321B6" w:rsidR="00374791" w:rsidRPr="009826DC" w:rsidRDefault="00956B69" w:rsidP="000540B9">
      <w:pPr>
        <w:pStyle w:val="Textoindependiente"/>
        <w:tabs>
          <w:tab w:val="left" w:pos="1985"/>
          <w:tab w:val="left" w:pos="2127"/>
        </w:tabs>
        <w:spacing w:before="100" w:beforeAutospacing="1" w:after="100" w:afterAutospacing="1"/>
        <w:jc w:val="center"/>
        <w:rPr>
          <w:b/>
          <w:sz w:val="24"/>
          <w:szCs w:val="24"/>
          <w:u w:val="single"/>
        </w:rPr>
      </w:pPr>
      <w:r w:rsidRPr="009826DC">
        <w:rPr>
          <w:b/>
          <w:sz w:val="24"/>
          <w:szCs w:val="24"/>
          <w:u w:val="single"/>
        </w:rPr>
        <w:t>MINUTA DE COMUNICACIÓN</w:t>
      </w:r>
    </w:p>
    <w:p w14:paraId="0D94621B" w14:textId="01348CD3" w:rsidR="005C0841" w:rsidRPr="005C0841" w:rsidRDefault="005C0841" w:rsidP="005C0841">
      <w:pPr>
        <w:widowControl w:val="0"/>
        <w:autoSpaceDE w:val="0"/>
        <w:autoSpaceDN w:val="0"/>
        <w:adjustRightInd w:val="0"/>
        <w:spacing w:before="100" w:beforeAutospacing="1" w:after="100" w:afterAutospacing="1" w:line="276" w:lineRule="auto"/>
        <w:jc w:val="both"/>
        <w:rPr>
          <w:sz w:val="24"/>
          <w:szCs w:val="24"/>
          <w:lang w:val="es" w:eastAsia="es-AR"/>
        </w:rPr>
      </w:pPr>
      <w:r w:rsidRPr="005C0841">
        <w:rPr>
          <w:b/>
          <w:bCs/>
          <w:sz w:val="24"/>
          <w:szCs w:val="24"/>
          <w:u w:val="single"/>
          <w:lang w:val="es" w:eastAsia="es-AR"/>
        </w:rPr>
        <w:t>ARTÍCULO 1°</w:t>
      </w:r>
      <w:proofErr w:type="gramStart"/>
      <w:r w:rsidRPr="005C0841">
        <w:rPr>
          <w:b/>
          <w:bCs/>
          <w:sz w:val="24"/>
          <w:szCs w:val="24"/>
          <w:u w:val="single"/>
          <w:lang w:val="es" w:eastAsia="es-AR"/>
        </w:rPr>
        <w:t>).-</w:t>
      </w:r>
      <w:proofErr w:type="gramEnd"/>
      <w:r w:rsidRPr="005C0841">
        <w:rPr>
          <w:sz w:val="24"/>
          <w:szCs w:val="24"/>
          <w:lang w:val="es" w:eastAsia="es-AR"/>
        </w:rPr>
        <w:t xml:space="preserve"> </w:t>
      </w:r>
      <w:proofErr w:type="spellStart"/>
      <w:r w:rsidRPr="005C0841">
        <w:rPr>
          <w:sz w:val="24"/>
          <w:szCs w:val="24"/>
          <w:lang w:val="es" w:eastAsia="es-AR"/>
        </w:rPr>
        <w:t>Solicítase</w:t>
      </w:r>
      <w:proofErr w:type="spellEnd"/>
      <w:r w:rsidRPr="005C0841">
        <w:rPr>
          <w:sz w:val="24"/>
          <w:szCs w:val="24"/>
          <w:lang w:val="es" w:eastAsia="es-AR"/>
        </w:rPr>
        <w:t xml:space="preserve"> a la Sra. Intendente Municipal, C.P.N. María Guadalupe </w:t>
      </w:r>
      <w:proofErr w:type="spellStart"/>
      <w:r w:rsidRPr="005C0841">
        <w:rPr>
          <w:sz w:val="24"/>
          <w:szCs w:val="24"/>
          <w:lang w:val="es" w:eastAsia="es-AR"/>
        </w:rPr>
        <w:t>Lanatti</w:t>
      </w:r>
      <w:proofErr w:type="spellEnd"/>
      <w:r w:rsidRPr="005C0841">
        <w:rPr>
          <w:sz w:val="24"/>
          <w:szCs w:val="24"/>
          <w:lang w:val="es" w:eastAsia="es-AR"/>
        </w:rPr>
        <w:t xml:space="preserve">, que por intermedio de la Sra. </w:t>
      </w:r>
      <w:proofErr w:type="gramStart"/>
      <w:r w:rsidRPr="005C0841">
        <w:rPr>
          <w:sz w:val="24"/>
          <w:szCs w:val="24"/>
          <w:lang w:val="es" w:eastAsia="es-AR"/>
        </w:rPr>
        <w:t>Secretaria</w:t>
      </w:r>
      <w:proofErr w:type="gramEnd"/>
      <w:r w:rsidRPr="005C0841">
        <w:rPr>
          <w:sz w:val="24"/>
          <w:szCs w:val="24"/>
          <w:lang w:val="es" w:eastAsia="es-AR"/>
        </w:rPr>
        <w:t xml:space="preserve"> de Gobierno, C.P.N. María Emilia </w:t>
      </w:r>
      <w:proofErr w:type="spellStart"/>
      <w:r w:rsidR="00A61EE2">
        <w:rPr>
          <w:sz w:val="24"/>
          <w:szCs w:val="24"/>
          <w:lang w:val="es" w:eastAsia="es-AR"/>
        </w:rPr>
        <w:t>V</w:t>
      </w:r>
      <w:r w:rsidRPr="005C0841">
        <w:rPr>
          <w:sz w:val="24"/>
          <w:szCs w:val="24"/>
          <w:lang w:val="es" w:eastAsia="es-AR"/>
        </w:rPr>
        <w:t>a</w:t>
      </w:r>
      <w:r w:rsidR="00A61EE2">
        <w:rPr>
          <w:sz w:val="24"/>
          <w:szCs w:val="24"/>
          <w:lang w:val="es" w:eastAsia="es-AR"/>
        </w:rPr>
        <w:t>c</w:t>
      </w:r>
      <w:r w:rsidRPr="005C0841">
        <w:rPr>
          <w:sz w:val="24"/>
          <w:szCs w:val="24"/>
          <w:lang w:val="es" w:eastAsia="es-AR"/>
        </w:rPr>
        <w:t>chieri</w:t>
      </w:r>
      <w:proofErr w:type="spellEnd"/>
      <w:r w:rsidRPr="005C0841">
        <w:rPr>
          <w:sz w:val="24"/>
          <w:szCs w:val="24"/>
          <w:lang w:val="es" w:eastAsia="es-AR"/>
        </w:rPr>
        <w:t xml:space="preserve"> disponga</w:t>
      </w:r>
      <w:r w:rsidR="00A61EE2">
        <w:rPr>
          <w:sz w:val="24"/>
          <w:szCs w:val="24"/>
          <w:lang w:val="es" w:eastAsia="es-AR"/>
        </w:rPr>
        <w:t>,</w:t>
      </w:r>
      <w:r w:rsidRPr="005C0841">
        <w:rPr>
          <w:sz w:val="24"/>
          <w:szCs w:val="24"/>
          <w:lang w:val="es" w:eastAsia="es-AR"/>
        </w:rPr>
        <w:t xml:space="preserve"> a través del área que corresponda</w:t>
      </w:r>
      <w:r w:rsidR="00A61EE2">
        <w:rPr>
          <w:sz w:val="24"/>
          <w:szCs w:val="24"/>
          <w:lang w:val="es" w:eastAsia="es-AR"/>
        </w:rPr>
        <w:t>,</w:t>
      </w:r>
      <w:r w:rsidRPr="005C0841">
        <w:rPr>
          <w:sz w:val="24"/>
          <w:szCs w:val="24"/>
          <w:lang w:val="es" w:eastAsia="es-AR"/>
        </w:rPr>
        <w:t xml:space="preserve"> un informe sobre las medidas de control, dispositivos de prevención y protocolos de actuación vigentes respecto del funcionamiento de los locales bailables y la seguridad en su entorno inmediato.</w:t>
      </w:r>
    </w:p>
    <w:p w14:paraId="108466ED" w14:textId="77777777" w:rsidR="005C0841" w:rsidRPr="005C0841" w:rsidRDefault="005C0841" w:rsidP="005C0841">
      <w:pPr>
        <w:widowControl w:val="0"/>
        <w:autoSpaceDE w:val="0"/>
        <w:autoSpaceDN w:val="0"/>
        <w:adjustRightInd w:val="0"/>
        <w:spacing w:before="100" w:beforeAutospacing="1" w:after="100" w:afterAutospacing="1" w:line="276" w:lineRule="auto"/>
        <w:jc w:val="both"/>
        <w:rPr>
          <w:sz w:val="24"/>
          <w:szCs w:val="24"/>
          <w:lang w:val="es" w:eastAsia="es-AR"/>
        </w:rPr>
      </w:pPr>
      <w:r w:rsidRPr="005C0841">
        <w:rPr>
          <w:b/>
          <w:bCs/>
          <w:sz w:val="24"/>
          <w:szCs w:val="24"/>
          <w:u w:val="single"/>
          <w:lang w:val="es" w:eastAsia="es-AR"/>
        </w:rPr>
        <w:lastRenderedPageBreak/>
        <w:t>ARTÍCULO 2°</w:t>
      </w:r>
      <w:proofErr w:type="gramStart"/>
      <w:r w:rsidRPr="005C0841">
        <w:rPr>
          <w:b/>
          <w:bCs/>
          <w:sz w:val="24"/>
          <w:szCs w:val="24"/>
          <w:u w:val="single"/>
          <w:lang w:val="es" w:eastAsia="es-AR"/>
        </w:rPr>
        <w:t>).-</w:t>
      </w:r>
      <w:proofErr w:type="gramEnd"/>
      <w:r w:rsidRPr="005C0841">
        <w:rPr>
          <w:sz w:val="24"/>
          <w:szCs w:val="24"/>
          <w:lang w:val="es" w:eastAsia="es-AR"/>
        </w:rPr>
        <w:t xml:space="preserve"> Requiérase al Departamento Ejecutivo que, en coordinación con la Policía de la Provincia de Santa Fe y las fuerzas federales con asiento en la región, implemente operativos preventivos y de control a la salida de los locales bailables, especialmente durante los fines de semana.</w:t>
      </w:r>
    </w:p>
    <w:p w14:paraId="426D3FA7" w14:textId="77777777" w:rsidR="005C0841" w:rsidRPr="005C0841" w:rsidRDefault="005C0841" w:rsidP="005C0841">
      <w:pPr>
        <w:widowControl w:val="0"/>
        <w:autoSpaceDE w:val="0"/>
        <w:autoSpaceDN w:val="0"/>
        <w:adjustRightInd w:val="0"/>
        <w:spacing w:before="100" w:beforeAutospacing="1" w:after="100" w:afterAutospacing="1" w:line="276" w:lineRule="auto"/>
        <w:jc w:val="both"/>
        <w:rPr>
          <w:sz w:val="24"/>
          <w:szCs w:val="24"/>
          <w:lang w:val="es" w:eastAsia="es-AR"/>
        </w:rPr>
      </w:pPr>
      <w:r w:rsidRPr="005C0841">
        <w:rPr>
          <w:b/>
          <w:bCs/>
          <w:sz w:val="24"/>
          <w:szCs w:val="24"/>
          <w:u w:val="single"/>
          <w:lang w:val="es" w:eastAsia="es-AR"/>
        </w:rPr>
        <w:t>ARTÍCULO 3°</w:t>
      </w:r>
      <w:proofErr w:type="gramStart"/>
      <w:r w:rsidRPr="005C0841">
        <w:rPr>
          <w:b/>
          <w:bCs/>
          <w:sz w:val="24"/>
          <w:szCs w:val="24"/>
          <w:u w:val="single"/>
          <w:lang w:val="es" w:eastAsia="es-AR"/>
        </w:rPr>
        <w:t>).-</w:t>
      </w:r>
      <w:proofErr w:type="gramEnd"/>
      <w:r w:rsidRPr="005C0841">
        <w:rPr>
          <w:sz w:val="24"/>
          <w:szCs w:val="24"/>
          <w:lang w:val="es" w:eastAsia="es-AR"/>
        </w:rPr>
        <w:t xml:space="preserve"> </w:t>
      </w:r>
      <w:proofErr w:type="spellStart"/>
      <w:r w:rsidRPr="005C0841">
        <w:rPr>
          <w:sz w:val="24"/>
          <w:szCs w:val="24"/>
          <w:lang w:val="es" w:eastAsia="es-AR"/>
        </w:rPr>
        <w:t>Recomiéndase</w:t>
      </w:r>
      <w:proofErr w:type="spellEnd"/>
      <w:r w:rsidRPr="005C0841">
        <w:rPr>
          <w:sz w:val="24"/>
          <w:szCs w:val="24"/>
          <w:lang w:val="es" w:eastAsia="es-AR"/>
        </w:rPr>
        <w:t xml:space="preserve"> al Departamento Ejecutivo intensificar los controles sobre las habilitaciones, medidas de seguridad, actuación del personal de vigilancia privada y el cumplimiento de la normativa vigente en materia de espectáculos públicos.</w:t>
      </w:r>
    </w:p>
    <w:p w14:paraId="742FD44A" w14:textId="6B8172E9" w:rsidR="005C0841" w:rsidRDefault="005C0841" w:rsidP="005C0841">
      <w:pPr>
        <w:widowControl w:val="0"/>
        <w:autoSpaceDE w:val="0"/>
        <w:autoSpaceDN w:val="0"/>
        <w:adjustRightInd w:val="0"/>
        <w:spacing w:before="100" w:beforeAutospacing="1" w:after="100" w:afterAutospacing="1" w:line="276" w:lineRule="auto"/>
        <w:jc w:val="both"/>
        <w:rPr>
          <w:sz w:val="24"/>
          <w:szCs w:val="24"/>
          <w:lang w:val="es-AR" w:eastAsia="es-AR"/>
        </w:rPr>
      </w:pPr>
      <w:r w:rsidRPr="005C0841">
        <w:rPr>
          <w:b/>
          <w:bCs/>
          <w:sz w:val="24"/>
          <w:szCs w:val="24"/>
          <w:u w:val="single"/>
          <w:lang w:val="es" w:eastAsia="es-AR"/>
        </w:rPr>
        <w:t>ARTÍCULO 4°</w:t>
      </w:r>
      <w:proofErr w:type="gramStart"/>
      <w:r w:rsidRPr="005C0841">
        <w:rPr>
          <w:b/>
          <w:bCs/>
          <w:sz w:val="24"/>
          <w:szCs w:val="24"/>
          <w:u w:val="single"/>
          <w:lang w:val="es" w:eastAsia="es-AR"/>
        </w:rPr>
        <w:t>).-</w:t>
      </w:r>
      <w:proofErr w:type="gramEnd"/>
      <w:r w:rsidRPr="005C0841">
        <w:rPr>
          <w:sz w:val="24"/>
          <w:szCs w:val="24"/>
          <w:lang w:val="es" w:eastAsia="es-AR"/>
        </w:rPr>
        <w:t xml:space="preserve"> </w:t>
      </w:r>
      <w:r w:rsidRPr="005C0841">
        <w:rPr>
          <w:sz w:val="24"/>
          <w:szCs w:val="24"/>
          <w:lang w:val="es-AR" w:eastAsia="es-AR"/>
        </w:rPr>
        <w:t>Comuníquese, Publíquese</w:t>
      </w:r>
      <w:r>
        <w:rPr>
          <w:sz w:val="24"/>
          <w:szCs w:val="24"/>
          <w:lang w:val="es-AR" w:eastAsia="es-AR"/>
        </w:rPr>
        <w:t>,</w:t>
      </w:r>
      <w:r w:rsidRPr="005C0841">
        <w:rPr>
          <w:sz w:val="24"/>
          <w:szCs w:val="24"/>
          <w:lang w:val="es-AR" w:eastAsia="es-AR"/>
        </w:rPr>
        <w:t xml:space="preserve"> Archívese, y </w:t>
      </w:r>
      <w:proofErr w:type="spellStart"/>
      <w:r w:rsidRPr="005C0841">
        <w:rPr>
          <w:sz w:val="24"/>
          <w:szCs w:val="24"/>
          <w:lang w:val="es-AR" w:eastAsia="es-AR"/>
        </w:rPr>
        <w:t>dése</w:t>
      </w:r>
      <w:proofErr w:type="spellEnd"/>
      <w:r w:rsidRPr="005C0841">
        <w:rPr>
          <w:sz w:val="24"/>
          <w:szCs w:val="24"/>
          <w:lang w:val="es-AR" w:eastAsia="es-AR"/>
        </w:rPr>
        <w:t xml:space="preserve"> al Registro </w:t>
      </w:r>
      <w:proofErr w:type="gramStart"/>
      <w:r w:rsidRPr="005C0841">
        <w:rPr>
          <w:sz w:val="24"/>
          <w:szCs w:val="24"/>
          <w:lang w:val="es-AR" w:eastAsia="es-AR"/>
        </w:rPr>
        <w:t>Municipal.</w:t>
      </w:r>
      <w:r>
        <w:rPr>
          <w:sz w:val="24"/>
          <w:szCs w:val="24"/>
          <w:lang w:val="es-AR" w:eastAsia="es-AR"/>
        </w:rPr>
        <w:t>-</w:t>
      </w:r>
      <w:proofErr w:type="gramEnd"/>
    </w:p>
    <w:p w14:paraId="617D6CC3" w14:textId="4709D532" w:rsidR="006A0F0E" w:rsidRPr="009826DC" w:rsidRDefault="006A0F0E" w:rsidP="004968CA">
      <w:pPr>
        <w:pStyle w:val="s2"/>
        <w:tabs>
          <w:tab w:val="left" w:pos="1843"/>
          <w:tab w:val="left" w:pos="2268"/>
        </w:tabs>
        <w:jc w:val="both"/>
      </w:pPr>
      <w:r>
        <w:tab/>
      </w:r>
      <w:r w:rsidRPr="009826DC">
        <w:t xml:space="preserve">Dada en la Sala de Sesiones del Concejo Municipal de la Ciudad de Totoras, Departamento Iriondo, Provincia de Santa Fe, a los </w:t>
      </w:r>
      <w:r w:rsidR="002F0227">
        <w:t>treinta</w:t>
      </w:r>
      <w:r w:rsidRPr="009826DC">
        <w:t xml:space="preserve"> días del mes de octubre del año dos mil </w:t>
      </w:r>
      <w:proofErr w:type="gramStart"/>
      <w:r w:rsidRPr="009826DC">
        <w:t>veinticinco.-</w:t>
      </w:r>
      <w:proofErr w:type="gramEnd"/>
    </w:p>
    <w:p w14:paraId="167D56F3" w14:textId="77777777" w:rsidR="006A0F0E" w:rsidRPr="005C0841" w:rsidRDefault="006A0F0E" w:rsidP="005C0841">
      <w:pPr>
        <w:widowControl w:val="0"/>
        <w:autoSpaceDE w:val="0"/>
        <w:autoSpaceDN w:val="0"/>
        <w:adjustRightInd w:val="0"/>
        <w:spacing w:before="100" w:beforeAutospacing="1" w:after="100" w:afterAutospacing="1" w:line="276" w:lineRule="auto"/>
        <w:jc w:val="both"/>
        <w:rPr>
          <w:sz w:val="24"/>
          <w:szCs w:val="24"/>
          <w:lang w:val="es-AR" w:eastAsia="es-AR"/>
        </w:rPr>
      </w:pPr>
    </w:p>
    <w:p w14:paraId="33F5B64D" w14:textId="10E71EC7" w:rsidR="002B537B" w:rsidRPr="009826DC" w:rsidRDefault="002B537B" w:rsidP="005C0841">
      <w:pPr>
        <w:spacing w:before="100" w:beforeAutospacing="1"/>
        <w:jc w:val="both"/>
      </w:pPr>
    </w:p>
    <w:sectPr w:rsidR="002B537B" w:rsidRPr="009826DC" w:rsidSect="005C0841">
      <w:footerReference w:type="even" r:id="rId8"/>
      <w:footerReference w:type="default" r:id="rId9"/>
      <w:pgSz w:w="12242" w:h="20163" w:code="5"/>
      <w:pgMar w:top="1701" w:right="1021" w:bottom="4253" w:left="1843" w:header="720" w:footer="2977" w:gutter="0"/>
      <w:pgNumType w:start="1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6"/>
  </w:num>
  <w:num w:numId="2" w16cid:durableId="1224951618">
    <w:abstractNumId w:val="12"/>
  </w:num>
  <w:num w:numId="3" w16cid:durableId="701395495">
    <w:abstractNumId w:val="10"/>
  </w:num>
  <w:num w:numId="4" w16cid:durableId="538056361">
    <w:abstractNumId w:val="11"/>
  </w:num>
  <w:num w:numId="5" w16cid:durableId="611669627">
    <w:abstractNumId w:val="2"/>
  </w:num>
  <w:num w:numId="6" w16cid:durableId="2135247610">
    <w:abstractNumId w:val="4"/>
  </w:num>
  <w:num w:numId="7" w16cid:durableId="2089308597">
    <w:abstractNumId w:val="8"/>
  </w:num>
  <w:num w:numId="8" w16cid:durableId="1798794946">
    <w:abstractNumId w:val="9"/>
  </w:num>
  <w:num w:numId="9" w16cid:durableId="750807973">
    <w:abstractNumId w:val="1"/>
  </w:num>
  <w:num w:numId="10" w16cid:durableId="1851141051">
    <w:abstractNumId w:val="0"/>
  </w:num>
  <w:num w:numId="11" w16cid:durableId="1189372957">
    <w:abstractNumId w:val="7"/>
  </w:num>
  <w:num w:numId="12" w16cid:durableId="1839995993">
    <w:abstractNumId w:val="5"/>
  </w:num>
  <w:num w:numId="13" w16cid:durableId="10563964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0EEF"/>
    <w:rsid w:val="003315A2"/>
    <w:rsid w:val="00333203"/>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C0609"/>
    <w:rsid w:val="007C0CB2"/>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37E"/>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5D1"/>
    <w:rsid w:val="00E779B0"/>
    <w:rsid w:val="00E80295"/>
    <w:rsid w:val="00E8089B"/>
    <w:rsid w:val="00E81457"/>
    <w:rsid w:val="00E81DFC"/>
    <w:rsid w:val="00E81E21"/>
    <w:rsid w:val="00E8229E"/>
    <w:rsid w:val="00E82FEC"/>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533</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21</cp:revision>
  <cp:lastPrinted>2025-10-23T14:59:00Z</cp:lastPrinted>
  <dcterms:created xsi:type="dcterms:W3CDTF">2025-10-16T14:19:00Z</dcterms:created>
  <dcterms:modified xsi:type="dcterms:W3CDTF">2025-10-30T11:52:00Z</dcterms:modified>
</cp:coreProperties>
</file>