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6187063A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>COMUNICACIÓN  N</w:t>
      </w:r>
      <w:proofErr w:type="gramEnd"/>
      <w:r w:rsidRPr="006561B2">
        <w:rPr>
          <w:sz w:val="24"/>
          <w:szCs w:val="24"/>
        </w:rPr>
        <w:t xml:space="preserve">°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75</w:t>
      </w:r>
      <w:r w:rsidR="00B87618">
        <w:rPr>
          <w:sz w:val="24"/>
          <w:szCs w:val="24"/>
        </w:rPr>
        <w:t>9</w:t>
      </w:r>
      <w:r w:rsidR="003E5E89" w:rsidRPr="006561B2">
        <w:rPr>
          <w:sz w:val="24"/>
          <w:szCs w:val="24"/>
        </w:rPr>
        <w:t xml:space="preserve">   </w:t>
      </w:r>
    </w:p>
    <w:p w14:paraId="6F52FAA3" w14:textId="77777777" w:rsidR="007313F0" w:rsidRPr="006561B2" w:rsidRDefault="007313F0" w:rsidP="00B87618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5A261088" w14:textId="2B8040BB" w:rsidR="00B87618" w:rsidRPr="00B87618" w:rsidRDefault="00DD11FD" w:rsidP="00B87618">
      <w:pPr>
        <w:spacing w:before="100" w:beforeAutospacing="1" w:after="100" w:afterAutospacing="1"/>
        <w:jc w:val="both"/>
        <w:rPr>
          <w:kern w:val="2"/>
          <w:sz w:val="24"/>
          <w:szCs w:val="24"/>
          <w:lang w:val="es-419"/>
          <w14:ligatures w14:val="standardContextual"/>
        </w:rPr>
      </w:pPr>
      <w:r w:rsidRPr="006561B2">
        <w:rPr>
          <w:bCs/>
        </w:rPr>
        <w:t xml:space="preserve">              </w:t>
      </w:r>
      <w:r w:rsidR="00C94DA0">
        <w:rPr>
          <w:bCs/>
        </w:rPr>
        <w:tab/>
      </w:r>
      <w:r w:rsidR="00B87618" w:rsidRPr="00B87618">
        <w:rPr>
          <w:kern w:val="2"/>
          <w:sz w:val="24"/>
          <w:szCs w:val="24"/>
          <w:lang w:val="es-419"/>
          <w14:ligatures w14:val="standardContextual"/>
        </w:rPr>
        <w:t xml:space="preserve">   La muestra “Eternos Laureles” en la cual se exhibe</w:t>
      </w:r>
      <w:r w:rsidR="008027D2">
        <w:rPr>
          <w:kern w:val="2"/>
          <w:sz w:val="24"/>
          <w:szCs w:val="24"/>
          <w:lang w:val="es-419"/>
          <w14:ligatures w14:val="standardContextual"/>
        </w:rPr>
        <w:t>,</w:t>
      </w:r>
      <w:r w:rsidR="00B87618" w:rsidRPr="00B87618">
        <w:rPr>
          <w:kern w:val="2"/>
          <w:sz w:val="24"/>
          <w:szCs w:val="24"/>
          <w:lang w:val="es-419"/>
          <w14:ligatures w14:val="standardContextual"/>
        </w:rPr>
        <w:t xml:space="preserve"> entre otras</w:t>
      </w:r>
      <w:r w:rsidR="008027D2">
        <w:rPr>
          <w:kern w:val="2"/>
          <w:sz w:val="24"/>
          <w:szCs w:val="24"/>
          <w:lang w:val="es-419"/>
          <w14:ligatures w14:val="standardContextual"/>
        </w:rPr>
        <w:t xml:space="preserve">, </w:t>
      </w:r>
      <w:r w:rsidR="00B87618" w:rsidRPr="00B87618">
        <w:rPr>
          <w:kern w:val="2"/>
          <w:sz w:val="24"/>
          <w:szCs w:val="24"/>
          <w:lang w:val="es-419"/>
          <w14:ligatures w14:val="standardContextual"/>
        </w:rPr>
        <w:t>la Copa del Mundo y;</w:t>
      </w:r>
    </w:p>
    <w:p w14:paraId="364E2109" w14:textId="77777777" w:rsidR="0023406A" w:rsidRPr="006561B2" w:rsidRDefault="0023406A" w:rsidP="00B87618">
      <w:pPr>
        <w:spacing w:before="100" w:beforeAutospacing="1" w:after="100" w:afterAutospacing="1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7C5C3872" w14:textId="2261ED22" w:rsidR="00B87618" w:rsidRPr="00B87618" w:rsidRDefault="0023406A" w:rsidP="00B87618">
      <w:pPr>
        <w:pStyle w:val="s8"/>
        <w:tabs>
          <w:tab w:val="left" w:pos="2268"/>
        </w:tabs>
        <w:spacing w:line="324" w:lineRule="atLeast"/>
        <w:jc w:val="both"/>
        <w:rPr>
          <w:color w:val="000000"/>
        </w:rPr>
      </w:pPr>
      <w:r w:rsidRPr="006561B2">
        <w:rPr>
          <w:color w:val="000000"/>
          <w:lang w:eastAsia="es-AR"/>
        </w:rPr>
        <w:t xml:space="preserve">                       </w:t>
      </w:r>
      <w:r w:rsidR="006561B2" w:rsidRPr="006561B2">
        <w:rPr>
          <w:color w:val="000000"/>
          <w:lang w:eastAsia="es-AR"/>
        </w:rPr>
        <w:t xml:space="preserve">           </w:t>
      </w:r>
      <w:r w:rsidR="00B87618">
        <w:rPr>
          <w:color w:val="000000"/>
          <w:lang w:eastAsia="es-AR"/>
        </w:rPr>
        <w:t xml:space="preserve">    </w:t>
      </w:r>
      <w:r w:rsidR="00B87618" w:rsidRPr="00B87618">
        <w:rPr>
          <w:color w:val="000000"/>
        </w:rPr>
        <w:t>Que en varias localidades de Santa Fe se realizó la muestra, entre ellas Cañada de Gómez, Timbúes, etc.</w:t>
      </w:r>
    </w:p>
    <w:p w14:paraId="6F7CC64C" w14:textId="4003812E" w:rsidR="00B87618" w:rsidRPr="00B87618" w:rsidRDefault="00B87618" w:rsidP="00B87618">
      <w:pPr>
        <w:tabs>
          <w:tab w:val="left" w:pos="2268"/>
        </w:tabs>
        <w:spacing w:before="100" w:beforeAutospacing="1" w:after="100" w:afterAutospacing="1" w:line="324" w:lineRule="atLeast"/>
        <w:jc w:val="both"/>
        <w:rPr>
          <w:color w:val="000000"/>
          <w:sz w:val="24"/>
          <w:szCs w:val="24"/>
          <w:lang w:val="es-AR"/>
        </w:rPr>
      </w:pPr>
      <w:r w:rsidRPr="00B87618">
        <w:rPr>
          <w:color w:val="000000"/>
          <w:sz w:val="24"/>
          <w:szCs w:val="24"/>
          <w:lang w:val="es-AR"/>
        </w:rPr>
        <w:t xml:space="preserve">                               </w:t>
      </w:r>
      <w:r w:rsidRPr="00B87618">
        <w:rPr>
          <w:color w:val="000000"/>
          <w:sz w:val="24"/>
          <w:szCs w:val="24"/>
          <w:lang w:val="es-AR"/>
        </w:rPr>
        <w:tab/>
        <w:t xml:space="preserve">Que dicha actividad es promovida por el Gobierno de la Provincia de Santa Fe, y es de carácter gratuita. </w:t>
      </w:r>
    </w:p>
    <w:p w14:paraId="3A28D861" w14:textId="3F9DF552" w:rsidR="00B87618" w:rsidRDefault="00B87618" w:rsidP="00B87618">
      <w:pPr>
        <w:spacing w:before="100" w:beforeAutospacing="1" w:after="100" w:afterAutospacing="1" w:line="324" w:lineRule="atLeast"/>
        <w:jc w:val="both"/>
        <w:rPr>
          <w:color w:val="000000"/>
          <w:sz w:val="24"/>
          <w:szCs w:val="24"/>
          <w:lang w:val="es-AR"/>
        </w:rPr>
      </w:pPr>
      <w:r w:rsidRPr="00B87618">
        <w:rPr>
          <w:color w:val="000000"/>
          <w:sz w:val="24"/>
          <w:szCs w:val="24"/>
          <w:lang w:val="es-AR"/>
        </w:rPr>
        <w:t xml:space="preserve">                                 </w:t>
      </w:r>
      <w:r w:rsidRPr="00B87618">
        <w:rPr>
          <w:color w:val="000000"/>
          <w:sz w:val="24"/>
          <w:szCs w:val="24"/>
          <w:lang w:val="es-AR"/>
        </w:rPr>
        <w:tab/>
        <w:t xml:space="preserve">  Que la Muestra “Eternos Laureles”, es una oportunidad única para que los totorenses, y quienes se acerquen desde otras localidades, puedan fotografiarse de forma gratuita con los trofeos más importantes obtenidos por la Selección Argentina en los últimos años.</w:t>
      </w:r>
    </w:p>
    <w:p w14:paraId="1F4F54C7" w14:textId="77777777" w:rsidR="008027D2" w:rsidRDefault="00B87618" w:rsidP="00B87618">
      <w:pPr>
        <w:spacing w:before="100" w:beforeAutospacing="1" w:after="100" w:afterAutospacing="1" w:line="324" w:lineRule="atLeast"/>
        <w:jc w:val="both"/>
        <w:rPr>
          <w:color w:val="000000"/>
          <w:sz w:val="24"/>
          <w:szCs w:val="24"/>
          <w:lang w:val="es-AR"/>
        </w:rPr>
      </w:pPr>
      <w:r w:rsidRPr="00B87618"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 xml:space="preserve">                          </w:t>
      </w:r>
      <w:r w:rsidRPr="00B87618">
        <w:rPr>
          <w:color w:val="000000"/>
          <w:sz w:val="24"/>
          <w:szCs w:val="24"/>
          <w:lang w:val="es-AR"/>
        </w:rPr>
        <w:t xml:space="preserve">Que en cada muestra se exhibe la Copa del Mundo, la Copa América y la Finalíssima, trofeos oficiales de la Asociación del Fútbol Argentino (AFA).    </w:t>
      </w:r>
    </w:p>
    <w:p w14:paraId="20201194" w14:textId="0AE62016" w:rsidR="00B87618" w:rsidRPr="00B87618" w:rsidRDefault="00B87618" w:rsidP="00B87618">
      <w:pPr>
        <w:spacing w:before="100" w:beforeAutospacing="1" w:after="100" w:afterAutospacing="1" w:line="324" w:lineRule="atLeast"/>
        <w:jc w:val="both"/>
        <w:rPr>
          <w:color w:val="000000"/>
          <w:sz w:val="24"/>
          <w:szCs w:val="24"/>
          <w:lang w:val="es-AR"/>
        </w:rPr>
      </w:pPr>
      <w:r w:rsidRPr="00B87618">
        <w:rPr>
          <w:color w:val="000000"/>
          <w:sz w:val="24"/>
          <w:szCs w:val="24"/>
          <w:lang w:val="es-AR"/>
        </w:rPr>
        <w:t xml:space="preserve">                                      Que sería importante promover este tipo de eventos de interés general, de carácter gratuito y apto para todo público desde el ámbito municipal.</w:t>
      </w:r>
    </w:p>
    <w:p w14:paraId="060235DD" w14:textId="33656334" w:rsidR="006D4266" w:rsidRPr="006561B2" w:rsidRDefault="00FD2845" w:rsidP="00B87618">
      <w:pPr>
        <w:tabs>
          <w:tab w:val="left" w:pos="2268"/>
        </w:tabs>
        <w:spacing w:before="360"/>
        <w:jc w:val="both"/>
        <w:rPr>
          <w:sz w:val="24"/>
          <w:szCs w:val="24"/>
        </w:rPr>
      </w:pPr>
      <w:r w:rsidRPr="006561B2">
        <w:tab/>
      </w:r>
      <w:r w:rsidR="003B60A8" w:rsidRPr="006561B2">
        <w:t xml:space="preserve"> </w:t>
      </w:r>
      <w:proofErr w:type="gramStart"/>
      <w:r w:rsidR="00B4369A" w:rsidRPr="006561B2">
        <w:rPr>
          <w:sz w:val="24"/>
          <w:szCs w:val="24"/>
        </w:rPr>
        <w:t>Por</w:t>
      </w:r>
      <w:r w:rsidR="00F055C1" w:rsidRPr="006561B2">
        <w:rPr>
          <w:sz w:val="24"/>
          <w:szCs w:val="24"/>
        </w:rPr>
        <w:t xml:space="preserve"> </w:t>
      </w:r>
      <w:r w:rsidR="00B4369A" w:rsidRPr="006561B2">
        <w:rPr>
          <w:sz w:val="24"/>
          <w:szCs w:val="24"/>
        </w:rPr>
        <w:t xml:space="preserve"> to</w:t>
      </w:r>
      <w:r w:rsidR="00956B69" w:rsidRPr="006561B2">
        <w:rPr>
          <w:sz w:val="24"/>
          <w:szCs w:val="24"/>
        </w:rPr>
        <w:t>d</w:t>
      </w:r>
      <w:r w:rsidR="00956B69" w:rsidRPr="006561B2">
        <w:rPr>
          <w:sz w:val="24"/>
          <w:szCs w:val="24"/>
          <w:lang w:val="es-ES_tradnl"/>
        </w:rPr>
        <w:t>o</w:t>
      </w:r>
      <w:proofErr w:type="gramEnd"/>
      <w:r w:rsidR="00956B69" w:rsidRPr="006561B2">
        <w:rPr>
          <w:sz w:val="24"/>
          <w:szCs w:val="24"/>
          <w:lang w:val="es-ES_tradnl"/>
        </w:rPr>
        <w:t xml:space="preserve"> </w:t>
      </w:r>
      <w:r w:rsidR="00956B69" w:rsidRPr="006561B2">
        <w:rPr>
          <w:sz w:val="24"/>
          <w:szCs w:val="24"/>
        </w:rPr>
        <w:t xml:space="preserve">ello,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 xml:space="preserve">el Concejo Municipal de Totoras, en uso de las atribuciones que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>le confiere la Ley Orgánica de Municipalidades N°: 2756 y su propio  Reglamento Interno, formula la siguiente:</w:t>
      </w:r>
    </w:p>
    <w:p w14:paraId="1DD90520" w14:textId="77777777" w:rsidR="006D4266" w:rsidRPr="006561B2" w:rsidRDefault="006D4266" w:rsidP="006D4266">
      <w:pPr>
        <w:spacing w:before="120"/>
        <w:jc w:val="both"/>
        <w:rPr>
          <w:sz w:val="24"/>
          <w:szCs w:val="24"/>
        </w:rPr>
      </w:pPr>
    </w:p>
    <w:p w14:paraId="29A66C0D" w14:textId="77777777" w:rsidR="00956B69" w:rsidRPr="006561B2" w:rsidRDefault="00956B69" w:rsidP="008241E1">
      <w:pPr>
        <w:pStyle w:val="Textoindependiente"/>
        <w:tabs>
          <w:tab w:val="left" w:pos="1985"/>
          <w:tab w:val="left" w:pos="2127"/>
        </w:tabs>
        <w:spacing w:after="360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1BD48BC1" w14:textId="71C07F90" w:rsidR="00C94DA0" w:rsidRDefault="006561B2" w:rsidP="00C94DA0">
      <w:pPr>
        <w:pStyle w:val="NormalWeb"/>
        <w:spacing w:line="272" w:lineRule="atLeast"/>
        <w:jc w:val="both"/>
      </w:pPr>
      <w:r w:rsidRPr="006561B2">
        <w:rPr>
          <w:rFonts w:eastAsia="Calibri"/>
          <w:b/>
          <w:bCs/>
          <w:u w:val="single"/>
        </w:rPr>
        <w:t>ARTÍCULO 1°</w:t>
      </w:r>
      <w:proofErr w:type="gramStart"/>
      <w:r w:rsidRPr="006561B2">
        <w:rPr>
          <w:rFonts w:eastAsia="Calibri"/>
          <w:b/>
          <w:bCs/>
          <w:u w:val="single"/>
        </w:rPr>
        <w:t>).-</w:t>
      </w:r>
      <w:proofErr w:type="gramEnd"/>
      <w:r w:rsidR="00C94DA0">
        <w:rPr>
          <w:rFonts w:eastAsia="Calibri"/>
          <w:b/>
          <w:bCs/>
        </w:rPr>
        <w:t xml:space="preserve"> </w:t>
      </w:r>
      <w:r w:rsidR="00B87618" w:rsidRPr="00B87618">
        <w:rPr>
          <w:color w:val="000000"/>
          <w:kern w:val="2"/>
          <w:lang w:val="es-AR"/>
          <w14:ligatures w14:val="standardContextual"/>
        </w:rPr>
        <w:t>Solicítase al Departamento Ejecutivo Municipal, que a través del área de Cultura gestione frente al Gobierno de la Provincia de Santa Fe la llegada de la muestra “Eternos Laureles” a nuestra localidad.</w:t>
      </w:r>
    </w:p>
    <w:p w14:paraId="209FF7E4" w14:textId="539B9E5A" w:rsidR="00210C16" w:rsidRPr="006561B2" w:rsidRDefault="006561B2" w:rsidP="00B87618">
      <w:pPr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rFonts w:eastAsia="Calibri"/>
          <w:b/>
          <w:bCs/>
          <w:sz w:val="24"/>
          <w:szCs w:val="24"/>
          <w:u w:val="single"/>
        </w:rPr>
        <w:t xml:space="preserve">ARTÍCULO </w:t>
      </w:r>
      <w:r w:rsidR="00B87618">
        <w:rPr>
          <w:rFonts w:eastAsia="Calibri"/>
          <w:b/>
          <w:bCs/>
          <w:sz w:val="24"/>
          <w:szCs w:val="24"/>
          <w:u w:val="single"/>
        </w:rPr>
        <w:t>2</w:t>
      </w:r>
      <w:r w:rsidRPr="006561B2">
        <w:rPr>
          <w:rFonts w:eastAsia="Calibri"/>
          <w:b/>
          <w:bCs/>
          <w:sz w:val="24"/>
          <w:szCs w:val="24"/>
          <w:u w:val="single"/>
        </w:rPr>
        <w:t>°</w:t>
      </w:r>
      <w:proofErr w:type="gramStart"/>
      <w:r w:rsidRPr="006561B2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Pr="006561B2">
        <w:rPr>
          <w:rFonts w:eastAsia="Calibri"/>
          <w:bCs/>
          <w:sz w:val="24"/>
          <w:szCs w:val="24"/>
        </w:rPr>
        <w:t xml:space="preserve"> </w:t>
      </w:r>
      <w:r w:rsidR="0044402B" w:rsidRPr="006561B2">
        <w:rPr>
          <w:sz w:val="24"/>
          <w:szCs w:val="24"/>
        </w:rPr>
        <w:t xml:space="preserve"> </w:t>
      </w:r>
      <w:r w:rsidR="0023406A" w:rsidRPr="006561B2">
        <w:rPr>
          <w:color w:val="000000"/>
          <w:sz w:val="24"/>
          <w:szCs w:val="24"/>
        </w:rPr>
        <w:t>Comuníquese, Publíquese, Archívese y Dése al Registro Municipal.</w:t>
      </w:r>
    </w:p>
    <w:p w14:paraId="33F5B64D" w14:textId="1416C215" w:rsidR="002B537B" w:rsidRPr="006561B2" w:rsidRDefault="00611098" w:rsidP="00B87618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B87618">
        <w:rPr>
          <w:sz w:val="24"/>
          <w:szCs w:val="24"/>
        </w:rPr>
        <w:t>doce</w:t>
      </w:r>
      <w:r w:rsidR="006561B2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C94DA0">
        <w:rPr>
          <w:sz w:val="24"/>
          <w:szCs w:val="24"/>
        </w:rPr>
        <w:t>Junio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B87618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F50C8" w14:textId="77777777" w:rsidR="00333433" w:rsidRDefault="00333433">
      <w:r>
        <w:separator/>
      </w:r>
    </w:p>
  </w:endnote>
  <w:endnote w:type="continuationSeparator" w:id="0">
    <w:p w14:paraId="0EE1B9D1" w14:textId="77777777" w:rsidR="00333433" w:rsidRDefault="0033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68B3B" w14:textId="77777777" w:rsidR="00333433" w:rsidRDefault="00333433">
      <w:r>
        <w:separator/>
      </w:r>
    </w:p>
  </w:footnote>
  <w:footnote w:type="continuationSeparator" w:id="0">
    <w:p w14:paraId="39113114" w14:textId="77777777" w:rsidR="00333433" w:rsidRDefault="0033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99A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43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7D2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50AE"/>
    <w:rsid w:val="00F6693F"/>
    <w:rsid w:val="00F6759D"/>
    <w:rsid w:val="00F67F7C"/>
    <w:rsid w:val="00F72CAA"/>
    <w:rsid w:val="00F72E02"/>
    <w:rsid w:val="00F72E97"/>
    <w:rsid w:val="00F73482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9</cp:revision>
  <cp:lastPrinted>2025-06-12T14:47:00Z</cp:lastPrinted>
  <dcterms:created xsi:type="dcterms:W3CDTF">2021-03-11T15:37:00Z</dcterms:created>
  <dcterms:modified xsi:type="dcterms:W3CDTF">2025-06-13T11:35:00Z</dcterms:modified>
</cp:coreProperties>
</file>