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6413" w14:textId="5836ACCE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937C4">
        <w:rPr>
          <w:sz w:val="24"/>
          <w:szCs w:val="24"/>
        </w:rPr>
        <w:t>2</w:t>
      </w:r>
      <w:r w:rsidR="00DB0B93">
        <w:rPr>
          <w:sz w:val="24"/>
          <w:szCs w:val="24"/>
        </w:rPr>
        <w:t>7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7378207" w14:textId="4FE81407" w:rsidR="003D3AB4" w:rsidRPr="0034136E" w:rsidRDefault="00F25D8C" w:rsidP="003D3AB4">
      <w:pPr>
        <w:spacing w:after="120"/>
        <w:jc w:val="both"/>
        <w:rPr>
          <w:sz w:val="24"/>
          <w:szCs w:val="24"/>
          <w:lang w:val="es-419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9419B5" w:rsidRPr="00A07930">
        <w:rPr>
          <w:color w:val="00000A"/>
          <w:sz w:val="24"/>
          <w:szCs w:val="24"/>
        </w:rPr>
        <w:t> </w:t>
      </w:r>
      <w:r w:rsidR="003D3AB4" w:rsidRPr="0034136E">
        <w:rPr>
          <w:sz w:val="24"/>
          <w:szCs w:val="24"/>
          <w:lang w:val="es-419"/>
        </w:rPr>
        <w:t xml:space="preserve"> </w:t>
      </w:r>
      <w:r w:rsidR="00DB0B93">
        <w:rPr>
          <w:sz w:val="24"/>
          <w:szCs w:val="24"/>
        </w:rPr>
        <w:t xml:space="preserve">La necesidad de conocer en detalle </w:t>
      </w:r>
      <w:bookmarkStart w:id="2" w:name="_Hlk162001236"/>
      <w:r w:rsidR="00DB0B93">
        <w:rPr>
          <w:sz w:val="24"/>
          <w:szCs w:val="24"/>
        </w:rPr>
        <w:t>las</w:t>
      </w:r>
      <w:bookmarkEnd w:id="2"/>
      <w:r w:rsidR="00DB0B93">
        <w:rPr>
          <w:sz w:val="24"/>
          <w:szCs w:val="24"/>
        </w:rPr>
        <w:t xml:space="preserve"> características de los proyectos presentados por el Departamento Ejecutivo Municipal en materia de Obras Públicas y demás asuntos inherentes al área; y,</w:t>
      </w:r>
    </w:p>
    <w:p w14:paraId="078417D8" w14:textId="77777777" w:rsidR="003D3AB4" w:rsidRPr="0034136E" w:rsidRDefault="003D3AB4" w:rsidP="003D3AB4">
      <w:pPr>
        <w:jc w:val="both"/>
        <w:rPr>
          <w:sz w:val="24"/>
          <w:szCs w:val="24"/>
          <w:lang w:val="es-419"/>
        </w:rPr>
      </w:pPr>
    </w:p>
    <w:p w14:paraId="71937004" w14:textId="77777777" w:rsidR="003D3AB4" w:rsidRPr="0034136E" w:rsidRDefault="003D3AB4" w:rsidP="003D3AB4">
      <w:pPr>
        <w:spacing w:after="120"/>
        <w:jc w:val="both"/>
        <w:rPr>
          <w:sz w:val="24"/>
          <w:szCs w:val="24"/>
          <w:lang w:val="es-419"/>
        </w:rPr>
      </w:pPr>
      <w:r w:rsidRPr="0034136E">
        <w:rPr>
          <w:sz w:val="24"/>
          <w:szCs w:val="24"/>
          <w:lang w:val="es-419"/>
        </w:rPr>
        <w:t xml:space="preserve"> </w:t>
      </w:r>
      <w:r w:rsidRPr="0034136E">
        <w:rPr>
          <w:b/>
          <w:bCs/>
          <w:sz w:val="24"/>
          <w:szCs w:val="24"/>
          <w:lang w:val="es-419"/>
        </w:rPr>
        <w:t>CONSIDERANDO</w:t>
      </w:r>
      <w:r w:rsidRPr="0034136E">
        <w:rPr>
          <w:sz w:val="24"/>
          <w:szCs w:val="24"/>
          <w:lang w:val="es-419"/>
        </w:rPr>
        <w:t>:</w:t>
      </w:r>
    </w:p>
    <w:p w14:paraId="153E8C59" w14:textId="77777777" w:rsidR="00DB0B93" w:rsidRPr="004F1952" w:rsidRDefault="003D3AB4" w:rsidP="00DB0B93">
      <w:pPr>
        <w:tabs>
          <w:tab w:val="left" w:pos="2268"/>
        </w:tabs>
        <w:spacing w:after="120"/>
        <w:jc w:val="both"/>
        <w:rPr>
          <w:b/>
          <w:bCs/>
          <w:sz w:val="24"/>
          <w:szCs w:val="24"/>
          <w:u w:val="single"/>
        </w:rPr>
      </w:pPr>
      <w:r w:rsidRPr="0034136E">
        <w:rPr>
          <w:sz w:val="28"/>
          <w:szCs w:val="28"/>
          <w:lang w:val="es-419"/>
        </w:rPr>
        <w:t xml:space="preserve">                            </w:t>
      </w:r>
      <w:r>
        <w:rPr>
          <w:sz w:val="28"/>
          <w:szCs w:val="28"/>
          <w:lang w:val="es-419"/>
        </w:rPr>
        <w:tab/>
      </w:r>
      <w:bookmarkStart w:id="3" w:name="_Hlk161122697"/>
      <w:r w:rsidR="00DB0B93">
        <w:rPr>
          <w:sz w:val="24"/>
          <w:szCs w:val="24"/>
        </w:rPr>
        <w:t>Que se encuentran en comisión algunos proyectos destinados a la Obra Pública local;</w:t>
      </w:r>
    </w:p>
    <w:p w14:paraId="1B9AF4DF" w14:textId="77777777" w:rsidR="00DB0B93" w:rsidRDefault="00DB0B93" w:rsidP="00DB0B93">
      <w:pPr>
        <w:tabs>
          <w:tab w:val="left" w:pos="2268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uno de los proyectos presentados por el Ejecutivo Municipal, tiene como objetivo la adquisición de una retroexcavadora nueva o usada, la cual comporta una erogación de $63.779.930,37.-</w:t>
      </w:r>
    </w:p>
    <w:p w14:paraId="22B0CDE1" w14:textId="77777777" w:rsidR="00DB0B93" w:rsidRDefault="00DB0B93" w:rsidP="00DB0B93">
      <w:pPr>
        <w:tabs>
          <w:tab w:val="left" w:pos="2268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Que es importante para este cuerpo conocer las características de la maquinaria que se pretende adquirir, así como conocer la utilidad y el destino previsto para la misma; </w:t>
      </w:r>
    </w:p>
    <w:bookmarkEnd w:id="3"/>
    <w:p w14:paraId="73D6F36C" w14:textId="77777777" w:rsidR="00DB0B93" w:rsidRDefault="00DB0B93" w:rsidP="00DB0B93">
      <w:pPr>
        <w:tabs>
          <w:tab w:val="left" w:pos="2268"/>
        </w:tabs>
        <w:spacing w:before="120" w:after="120"/>
        <w:jc w:val="both"/>
        <w:rPr>
          <w:sz w:val="24"/>
          <w:szCs w:val="24"/>
        </w:rPr>
      </w:pPr>
      <w:r w:rsidRPr="007A6CB5">
        <w:rPr>
          <w:sz w:val="24"/>
          <w:szCs w:val="24"/>
        </w:rPr>
        <w:t xml:space="preserve">                    </w:t>
      </w:r>
      <w:r>
        <w:rPr>
          <w:sz w:val="24"/>
          <w:szCs w:val="24"/>
        </w:rPr>
        <w:tab/>
      </w:r>
      <w:r w:rsidRPr="009869D8">
        <w:rPr>
          <w:sz w:val="24"/>
          <w:szCs w:val="24"/>
        </w:rPr>
        <w:t>Que</w:t>
      </w:r>
      <w:r>
        <w:rPr>
          <w:sz w:val="24"/>
          <w:szCs w:val="24"/>
        </w:rPr>
        <w:t xml:space="preserve"> es relevante conocer en detalle las especificaciones técnicas y el presupuesto estimado de la unidad por adquirir; </w:t>
      </w:r>
    </w:p>
    <w:p w14:paraId="18456967" w14:textId="77777777" w:rsidR="00DB0B93" w:rsidRDefault="00DB0B93" w:rsidP="00DB0B93">
      <w:pPr>
        <w:tabs>
          <w:tab w:val="left" w:pos="2268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resulta oportuno conocer el estado de conservación y mantenimiento del resto de la maquinaria existente;</w:t>
      </w:r>
    </w:p>
    <w:p w14:paraId="39E94EF0" w14:textId="77777777" w:rsidR="00DB0B93" w:rsidRPr="009869D8" w:rsidRDefault="00DB0B93" w:rsidP="00DB0B93">
      <w:pPr>
        <w:tabs>
          <w:tab w:val="left" w:pos="2268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869D8">
        <w:rPr>
          <w:sz w:val="24"/>
          <w:szCs w:val="24"/>
        </w:rPr>
        <w:t>Que</w:t>
      </w:r>
      <w:r>
        <w:rPr>
          <w:sz w:val="24"/>
          <w:szCs w:val="24"/>
        </w:rPr>
        <w:t>,</w:t>
      </w:r>
      <w:r w:rsidRPr="009869D8">
        <w:rPr>
          <w:sz w:val="24"/>
          <w:szCs w:val="24"/>
        </w:rPr>
        <w:t xml:space="preserve"> </w:t>
      </w:r>
      <w:r>
        <w:rPr>
          <w:sz w:val="24"/>
          <w:szCs w:val="24"/>
        </w:rPr>
        <w:t>a fin de darle el adecuado tratamiento a los Proyectos en Comisión, es de vital importancia para este cuerpo, contar con los informes correspondientes;</w:t>
      </w:r>
    </w:p>
    <w:p w14:paraId="468621B5" w14:textId="77777777" w:rsidR="00DB0B93" w:rsidRDefault="00DB0B93" w:rsidP="00DB0B93">
      <w:pPr>
        <w:tabs>
          <w:tab w:val="left" w:pos="2268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Que, por otra parte, se encuentran pendientes de tratamiento otros asuntos enmarcados dentro de la órbita de la secretaría de obras públicas; </w:t>
      </w:r>
    </w:p>
    <w:p w14:paraId="4FAEA288" w14:textId="4366BEC9" w:rsidR="00CD5C14" w:rsidRPr="009419B5" w:rsidRDefault="009419B5" w:rsidP="00DB0B93">
      <w:pPr>
        <w:tabs>
          <w:tab w:val="left" w:pos="2268"/>
        </w:tabs>
        <w:spacing w:before="100" w:beforeAutospacing="1"/>
        <w:jc w:val="both"/>
        <w:rPr>
          <w:sz w:val="24"/>
          <w:szCs w:val="24"/>
        </w:rPr>
      </w:pPr>
      <w:r>
        <w:rPr>
          <w:color w:val="00000A"/>
          <w:sz w:val="24"/>
          <w:szCs w:val="24"/>
        </w:rPr>
        <w:tab/>
      </w:r>
      <w:bookmarkEnd w:id="0"/>
      <w:bookmarkEnd w:id="1"/>
      <w:r w:rsidR="009F1E75" w:rsidRPr="009419B5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9419B5">
        <w:rPr>
          <w:sz w:val="24"/>
          <w:szCs w:val="24"/>
        </w:rPr>
        <w:t>or</w:t>
      </w:r>
      <w:proofErr w:type="spellEnd"/>
      <w:r w:rsidR="00714A8C" w:rsidRPr="009419B5">
        <w:rPr>
          <w:sz w:val="24"/>
          <w:szCs w:val="24"/>
        </w:rPr>
        <w:t xml:space="preserve"> </w:t>
      </w:r>
      <w:r w:rsidR="00F2400A" w:rsidRPr="009419B5">
        <w:rPr>
          <w:sz w:val="24"/>
          <w:szCs w:val="24"/>
        </w:rPr>
        <w:t xml:space="preserve"> </w:t>
      </w:r>
      <w:r w:rsidR="00AB7E20" w:rsidRPr="009419B5">
        <w:rPr>
          <w:sz w:val="24"/>
          <w:szCs w:val="24"/>
        </w:rPr>
        <w:t xml:space="preserve"> </w:t>
      </w:r>
      <w:proofErr w:type="spellStart"/>
      <w:proofErr w:type="gramStart"/>
      <w:r w:rsidR="00AB7E20" w:rsidRPr="009419B5">
        <w:rPr>
          <w:sz w:val="24"/>
          <w:szCs w:val="24"/>
        </w:rPr>
        <w:t>tod</w:t>
      </w:r>
      <w:proofErr w:type="spellEnd"/>
      <w:r w:rsidR="00AB7E20" w:rsidRPr="009419B5">
        <w:rPr>
          <w:sz w:val="24"/>
          <w:szCs w:val="24"/>
          <w:lang w:val="es-ES_tradnl"/>
        </w:rPr>
        <w:t>o</w:t>
      </w:r>
      <w:r w:rsidR="00F2400A" w:rsidRPr="009419B5">
        <w:rPr>
          <w:sz w:val="24"/>
          <w:szCs w:val="24"/>
          <w:lang w:val="es-ES_tradnl"/>
        </w:rPr>
        <w:t xml:space="preserve"> </w:t>
      </w:r>
      <w:r w:rsidR="00AB7E20" w:rsidRPr="009419B5">
        <w:rPr>
          <w:sz w:val="24"/>
          <w:szCs w:val="24"/>
          <w:lang w:val="es-ES_tradnl"/>
        </w:rPr>
        <w:t xml:space="preserve"> </w:t>
      </w:r>
      <w:r w:rsidR="00AB7E20" w:rsidRPr="009419B5">
        <w:rPr>
          <w:sz w:val="24"/>
          <w:szCs w:val="24"/>
        </w:rPr>
        <w:t>ello</w:t>
      </w:r>
      <w:proofErr w:type="gramEnd"/>
      <w:r w:rsidR="00AB7E20" w:rsidRPr="009419B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9419B5">
        <w:rPr>
          <w:sz w:val="24"/>
          <w:szCs w:val="24"/>
        </w:rPr>
        <w:t>N°</w:t>
      </w:r>
      <w:proofErr w:type="spellEnd"/>
      <w:r w:rsidR="00AB7E20" w:rsidRPr="009419B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D3AB4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3996D8C" w14:textId="67642418" w:rsidR="00DB0B93" w:rsidRPr="00372FCE" w:rsidRDefault="003D3AB4" w:rsidP="00DB0B93">
      <w:pPr>
        <w:jc w:val="both"/>
        <w:rPr>
          <w:sz w:val="24"/>
          <w:szCs w:val="24"/>
        </w:rPr>
      </w:pPr>
      <w:r w:rsidRPr="0034136E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34136E">
        <w:rPr>
          <w:b/>
          <w:bCs/>
          <w:sz w:val="24"/>
          <w:szCs w:val="24"/>
          <w:u w:val="single"/>
          <w:lang w:val="es-419"/>
        </w:rPr>
        <w:t>).</w:t>
      </w:r>
      <w:r w:rsidRPr="0034136E">
        <w:rPr>
          <w:sz w:val="24"/>
          <w:szCs w:val="24"/>
          <w:u w:val="single"/>
          <w:lang w:val="es-419"/>
        </w:rPr>
        <w:t>-</w:t>
      </w:r>
      <w:proofErr w:type="gramEnd"/>
      <w:r w:rsidRPr="0034136E">
        <w:rPr>
          <w:sz w:val="24"/>
          <w:szCs w:val="24"/>
          <w:lang w:val="es-419"/>
        </w:rPr>
        <w:t xml:space="preserve"> </w:t>
      </w:r>
      <w:r w:rsidR="00DB0B93">
        <w:rPr>
          <w:sz w:val="24"/>
          <w:szCs w:val="24"/>
          <w:lang w:val="es-419"/>
        </w:rPr>
        <w:t xml:space="preserve"> </w:t>
      </w:r>
      <w:proofErr w:type="spellStart"/>
      <w:r w:rsidR="00DB0B93">
        <w:rPr>
          <w:sz w:val="24"/>
          <w:szCs w:val="24"/>
          <w:lang w:val="es-419" w:eastAsia="en-US"/>
        </w:rPr>
        <w:t>Solicítase</w:t>
      </w:r>
      <w:proofErr w:type="spellEnd"/>
      <w:r w:rsidR="00DB0B93">
        <w:rPr>
          <w:sz w:val="24"/>
          <w:szCs w:val="24"/>
          <w:lang w:val="es-419" w:eastAsia="en-US"/>
        </w:rPr>
        <w:t xml:space="preserve"> por intermedio de la Intendente Municipal, convocar a los encargados de la Secretaría de Obras Públicas y Planeamiento Municipal a asistir a una reunión con los ediles el próximo martes 21 de mayo a las 9.30 </w:t>
      </w:r>
      <w:proofErr w:type="spellStart"/>
      <w:r w:rsidR="00DB0B93">
        <w:rPr>
          <w:sz w:val="24"/>
          <w:szCs w:val="24"/>
          <w:lang w:val="es-419" w:eastAsia="en-US"/>
        </w:rPr>
        <w:t>hs</w:t>
      </w:r>
      <w:proofErr w:type="spellEnd"/>
      <w:r w:rsidR="00DB0B93">
        <w:rPr>
          <w:sz w:val="24"/>
          <w:szCs w:val="24"/>
          <w:lang w:val="es-419" w:eastAsia="en-US"/>
        </w:rPr>
        <w:t>. en el local del Concejo; con el objeto de brindar la información solicitada y conversar detalladamente sobre los proyectos presentados por el DEM, entre otros temas.</w:t>
      </w:r>
    </w:p>
    <w:p w14:paraId="716D6866" w14:textId="700C6DC5" w:rsidR="003D3AB4" w:rsidRPr="0034136E" w:rsidRDefault="003D3AB4" w:rsidP="003D3AB4">
      <w:pPr>
        <w:jc w:val="both"/>
        <w:rPr>
          <w:sz w:val="24"/>
          <w:szCs w:val="24"/>
          <w:lang w:val="es-419"/>
        </w:rPr>
      </w:pPr>
    </w:p>
    <w:p w14:paraId="13242B43" w14:textId="1B22AC06" w:rsidR="003D3AB4" w:rsidRPr="0034136E" w:rsidRDefault="003D3AB4" w:rsidP="003D3AB4">
      <w:pPr>
        <w:jc w:val="both"/>
        <w:rPr>
          <w:sz w:val="24"/>
          <w:szCs w:val="24"/>
          <w:lang w:val="es-419"/>
        </w:rPr>
      </w:pPr>
      <w:r w:rsidRPr="0034136E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34136E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34136E">
        <w:rPr>
          <w:b/>
          <w:bCs/>
          <w:sz w:val="24"/>
          <w:szCs w:val="24"/>
          <w:lang w:val="es-419"/>
        </w:rPr>
        <w:t xml:space="preserve"> </w:t>
      </w:r>
      <w:r>
        <w:rPr>
          <w:b/>
          <w:bCs/>
          <w:sz w:val="24"/>
          <w:szCs w:val="24"/>
          <w:lang w:val="es-419"/>
        </w:rPr>
        <w:t xml:space="preserve"> </w:t>
      </w:r>
      <w:r w:rsidRPr="0034136E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34136E">
        <w:rPr>
          <w:sz w:val="24"/>
          <w:szCs w:val="24"/>
          <w:lang w:val="es-419"/>
        </w:rPr>
        <w:t>Dése</w:t>
      </w:r>
      <w:proofErr w:type="spellEnd"/>
      <w:r w:rsidRPr="0034136E">
        <w:rPr>
          <w:sz w:val="24"/>
          <w:szCs w:val="24"/>
          <w:lang w:val="es-419"/>
        </w:rPr>
        <w:t xml:space="preserve"> al Registro Municipal.-</w:t>
      </w:r>
    </w:p>
    <w:p w14:paraId="25B2CB27" w14:textId="17620C68" w:rsidR="00CF4FA5" w:rsidRDefault="008E7495" w:rsidP="00EF10FB">
      <w:pPr>
        <w:pStyle w:val="NormalWeb"/>
        <w:tabs>
          <w:tab w:val="left" w:pos="2127"/>
        </w:tabs>
        <w:spacing w:before="360" w:beforeAutospacing="0" w:after="0" w:afterAutospacing="0"/>
        <w:jc w:val="both"/>
      </w:pPr>
      <w:r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3D3AB4">
        <w:t>d</w:t>
      </w:r>
      <w:r w:rsidR="00DB0B93">
        <w:t>ieciséis</w:t>
      </w:r>
      <w:r w:rsidR="003D3AB4">
        <w:t xml:space="preserve"> días del mes de Mayo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DB0B93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D0003" w14:textId="77777777" w:rsidR="00D16E37" w:rsidRDefault="00D16E37">
      <w:r>
        <w:separator/>
      </w:r>
    </w:p>
  </w:endnote>
  <w:endnote w:type="continuationSeparator" w:id="0">
    <w:p w14:paraId="50D9D9F1" w14:textId="77777777" w:rsidR="00D16E37" w:rsidRDefault="00D1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3C102" w14:textId="77777777" w:rsidR="00D16E37" w:rsidRDefault="00D16E37">
      <w:r>
        <w:separator/>
      </w:r>
    </w:p>
  </w:footnote>
  <w:footnote w:type="continuationSeparator" w:id="0">
    <w:p w14:paraId="21B599AB" w14:textId="77777777" w:rsidR="00D16E37" w:rsidRDefault="00D16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5</cp:revision>
  <cp:lastPrinted>2024-04-25T13:21:00Z</cp:lastPrinted>
  <dcterms:created xsi:type="dcterms:W3CDTF">2024-04-30T15:10:00Z</dcterms:created>
  <dcterms:modified xsi:type="dcterms:W3CDTF">2024-05-17T13:26:00Z</dcterms:modified>
</cp:coreProperties>
</file>