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7B068" w14:textId="1B012159" w:rsidR="0068685C" w:rsidRDefault="0068685C" w:rsidP="00D7182E">
      <w:pPr>
        <w:pStyle w:val="Ttulo1"/>
        <w:spacing w:before="100" w:beforeAutospacing="1" w:after="100" w:afterAutospacing="1"/>
        <w:rPr>
          <w:sz w:val="24"/>
        </w:rPr>
      </w:pPr>
      <w:r>
        <w:rPr>
          <w:sz w:val="24"/>
        </w:rPr>
        <w:t>MINUTA DE DECLARACI</w:t>
      </w:r>
      <w:r w:rsidR="002D6395">
        <w:rPr>
          <w:sz w:val="24"/>
        </w:rPr>
        <w:t>Ó</w:t>
      </w:r>
      <w:r>
        <w:rPr>
          <w:sz w:val="24"/>
        </w:rPr>
        <w:t xml:space="preserve">N  N°:  </w:t>
      </w:r>
      <w:r w:rsidR="00640B19">
        <w:rPr>
          <w:sz w:val="24"/>
        </w:rPr>
        <w:t>2</w:t>
      </w:r>
      <w:r w:rsidR="00E80CF6">
        <w:rPr>
          <w:sz w:val="24"/>
        </w:rPr>
        <w:t>3</w:t>
      </w:r>
      <w:r w:rsidR="00527DC3">
        <w:rPr>
          <w:sz w:val="24"/>
        </w:rPr>
        <w:t>7</w:t>
      </w:r>
    </w:p>
    <w:p w14:paraId="4BCA31A8" w14:textId="77777777" w:rsidR="00D7182E" w:rsidRPr="00D7182E" w:rsidRDefault="00D7182E" w:rsidP="00D7182E">
      <w:pPr>
        <w:rPr>
          <w:lang w:val="es-MX"/>
        </w:rPr>
      </w:pPr>
    </w:p>
    <w:p w14:paraId="67575055" w14:textId="77777777" w:rsidR="0068685C" w:rsidRPr="00CA4E10" w:rsidRDefault="0068685C" w:rsidP="00B96762">
      <w:pPr>
        <w:pStyle w:val="Ttulo"/>
        <w:tabs>
          <w:tab w:val="left" w:pos="1134"/>
        </w:tabs>
        <w:spacing w:before="100" w:beforeAutospacing="1" w:after="100" w:afterAutospacing="1"/>
        <w:jc w:val="left"/>
        <w:rPr>
          <w:b w:val="0"/>
          <w:szCs w:val="24"/>
        </w:rPr>
      </w:pPr>
      <w:r>
        <w:rPr>
          <w:u w:val="none"/>
        </w:rPr>
        <w:t xml:space="preserve">VISTO: </w:t>
      </w:r>
      <w:r>
        <w:rPr>
          <w:szCs w:val="24"/>
        </w:rPr>
        <w:t xml:space="preserve">             </w:t>
      </w:r>
    </w:p>
    <w:p w14:paraId="0FBFF84C" w14:textId="56935551" w:rsidR="00C91F52" w:rsidRDefault="00B96762" w:rsidP="00325821">
      <w:pPr>
        <w:tabs>
          <w:tab w:val="left" w:pos="1134"/>
        </w:tabs>
        <w:jc w:val="both"/>
        <w:rPr>
          <w:sz w:val="24"/>
          <w:szCs w:val="24"/>
          <w:lang w:val="es"/>
        </w:rPr>
      </w:pPr>
      <w:r>
        <w:rPr>
          <w:rFonts w:eastAsia="MS Mincho"/>
          <w:sz w:val="24"/>
          <w:szCs w:val="24"/>
          <w:lang w:val="es-AR" w:eastAsia="en-US"/>
        </w:rPr>
        <w:tab/>
      </w:r>
      <w:r w:rsidR="00527DC3" w:rsidRPr="00527DC3">
        <w:rPr>
          <w:sz w:val="24"/>
          <w:szCs w:val="24"/>
          <w:lang w:val="es"/>
        </w:rPr>
        <w:t>El proyecto de ley con media sanción de la Cámara de Senadores de la Provincia de Santa Fe, que se encuentra bajo consideración de la Cámara de Diputados de la Provincia y que tramita bajo los expedientes N.º 59267 SEN y 53289 DBL, mediante el cual se propicia la incorporación de disposiciones vinculadas a los denominados “discursos de odio” en el ámbito del Código de Convivencia Provincial; la Constitución Nacional, en particular sus artículos 14, 19, 28, 32 y concordantes; la Constitución de la Provincia de Santa Fe, en particular sus disposiciones relativas a la libertad de expresión y a los derechos y garantías de sus habitantes, artículos 7, 8 y 11; la Convención Americana sobre Derechos Humanos, Pacto de San José, especialmente su artículo 13, que reconoce el derecho a la libertad de pensamiento y de expresión; y demás normas constitucionales, convencionales y legales concordantes; y,</w:t>
      </w:r>
    </w:p>
    <w:p w14:paraId="6D3CE47B" w14:textId="77777777" w:rsidR="00527DC3" w:rsidRDefault="00527DC3" w:rsidP="00325821">
      <w:pPr>
        <w:tabs>
          <w:tab w:val="left" w:pos="1134"/>
        </w:tabs>
        <w:jc w:val="both"/>
        <w:rPr>
          <w:sz w:val="24"/>
          <w:szCs w:val="24"/>
          <w:lang w:val="es-ES_tradnl"/>
        </w:rPr>
      </w:pPr>
    </w:p>
    <w:p w14:paraId="18B0E6F9" w14:textId="2D278612" w:rsidR="005E49BD" w:rsidRDefault="0068685C" w:rsidP="00325821">
      <w:pPr>
        <w:tabs>
          <w:tab w:val="left" w:pos="1134"/>
        </w:tabs>
        <w:jc w:val="both"/>
        <w:rPr>
          <w:b/>
          <w:sz w:val="24"/>
          <w:szCs w:val="24"/>
          <w:lang w:val="es-ES_tradnl"/>
        </w:rPr>
      </w:pPr>
      <w:r w:rsidRPr="00CE1D3D">
        <w:rPr>
          <w:b/>
          <w:sz w:val="24"/>
          <w:szCs w:val="24"/>
          <w:lang w:val="es-ES_tradnl"/>
        </w:rPr>
        <w:t>CONSIDERANDO:</w:t>
      </w:r>
    </w:p>
    <w:p w14:paraId="04292D0A" w14:textId="77777777" w:rsidR="00527DC3" w:rsidRPr="00527DC3" w:rsidRDefault="00325821" w:rsidP="00527DC3">
      <w:pPr>
        <w:pStyle w:val="Textoindependiente3"/>
        <w:tabs>
          <w:tab w:val="left" w:pos="2268"/>
        </w:tabs>
        <w:spacing w:before="100" w:beforeAutospacing="1" w:after="100" w:afterAutospacing="1"/>
        <w:jc w:val="both"/>
        <w:rPr>
          <w:sz w:val="24"/>
          <w:szCs w:val="24"/>
          <w:lang w:val="es-MX"/>
        </w:rPr>
      </w:pPr>
      <w:r>
        <w:rPr>
          <w:b/>
          <w:sz w:val="24"/>
          <w:szCs w:val="24"/>
          <w:lang w:val="es-ES_tradnl"/>
        </w:rPr>
        <w:tab/>
      </w:r>
      <w:r w:rsidR="00527DC3" w:rsidRPr="00527DC3">
        <w:rPr>
          <w:sz w:val="24"/>
          <w:szCs w:val="24"/>
          <w:lang w:val="es-MX"/>
        </w:rPr>
        <w:t>Que la libertad de expresión constituye uno de los pilares esenciales del sistema democrático y republicano, en tanto garantiza a todas las personas la posibilidad de expresar, recibir y difundir ideas, opiniones e informaciones sin censura previa;</w:t>
      </w:r>
    </w:p>
    <w:p w14:paraId="3AB17867" w14:textId="6D84A401"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Constitución Nacional reconoce expresamente este derecho en su artículo 14, al garantizar a todos los habitantes la posibilidad de publicar sus ideas por la prensa sin censura previa, y establece en su artículo 32 una protección específica frente a restricciones legislativas vinculadas con la libertad de imprenta;</w:t>
      </w:r>
    </w:p>
    <w:p w14:paraId="4564E1DB" w14:textId="1494BD57"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el artículo 19 de la Constitución Nacional establece, asimismo, un ámbito de libertad individual frente a la intervención estatal, disponiendo que las acciones privadas de los hombres que no perjudiquen a terceros se encuentran exentas de la autoridad de los magistrados;</w:t>
      </w:r>
    </w:p>
    <w:p w14:paraId="4A39719D" w14:textId="29307990"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Convención Americana sobre Derechos Humanos, incorporada a nuestro ordenamiento con jerarquía constitucional, reconoce en su artículo 13 que toda persona tiene derecho a la libertad de pensamiento y de expresión, comprendiendo este derecho la libertad de buscar, recibir y difundir informaciones e ideas de toda índole;</w:t>
      </w:r>
    </w:p>
    <w:p w14:paraId="18C872D2" w14:textId="43B463AD"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misma Convención establece que el ejercicio de este derecho no puede estar sujeto a previa censura, sino únicamente a responsabilidades ulteriores que deben encontrarse expresamente establecidas por la ley y resultar necesarias para proteger determinados derechos o bienes jurídicos;</w:t>
      </w:r>
    </w:p>
    <w:p w14:paraId="5CE9B383" w14:textId="7A60BFEE"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libertad de expresión no constituye un derecho destinado exclusivamente a proteger las opiniones mayoritarias, agradables o socialmente aceptadas, sino que adquiere especial relevancia frente a aquellas expresiones críticas, incómodas, controvertidas o contrarias al pensamiento dominante;</w:t>
      </w:r>
    </w:p>
    <w:p w14:paraId="0C987E89" w14:textId="6CB016BA"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lastRenderedPageBreak/>
        <w:tab/>
      </w:r>
      <w:r w:rsidRPr="00527DC3">
        <w:rPr>
          <w:sz w:val="24"/>
          <w:szCs w:val="24"/>
          <w:lang w:val="es-MX"/>
        </w:rPr>
        <w:t>Que una sociedad democrática no se construye suprimiendo las expresiones que generan rechazo o incomodidad, sino garantizando un espacio público en el que las distintas ideas puedan ser expresadas, debatidas, confrontadas y respondidas mediante más libertad, más argumentos y mayor participación ciudadana;</w:t>
      </w:r>
    </w:p>
    <w:p w14:paraId="513B0E5B" w14:textId="3A64D4C8"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ello no implica desconocer que existen conductas que deben ser sancionadas por el Estado cuando constituyen amenazas, incitación concreta a la violencia, actos de discriminación u otras conductas que lesionen derechos de terceros;</w:t>
      </w:r>
    </w:p>
    <w:p w14:paraId="61A2A8ED" w14:textId="4943D632"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el Estado tiene la obligación indelegable de proteger a todas las personas frente a actos concretos de violencia, amenazas, persecución o discriminación, encontrándose dichas conductas contempladas, en distintos ámbitos, por herramientas constitucionales, civiles, penales y administrativas vigentes;</w:t>
      </w:r>
    </w:p>
    <w:p w14:paraId="38376D35" w14:textId="4A7D1853"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debe distinguirse claramente entre una expresión u opinión, aun cuando pueda resultar ofensiva, desagradable, provocadora o políticamente controvertida, y una conducta que constituya una amenaza, una incitación concreta a la violencia o un acto de discriminación jurídicamente relevante;</w:t>
      </w:r>
    </w:p>
    <w:p w14:paraId="41654D51" w14:textId="3C1B1207"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utilización de categorías jurídicas amplias o indeterminadas para establecer sanciones sobre expresiones puede generar un riesgo institucional, especialmente cuando conceptos tales como “naturalizar”, “menospreciar” u otros de similar amplitud quedan sujetos a interpretaciones variables por parte de las autoridades encargadas de su aplicación;</w:t>
      </w:r>
    </w:p>
    <w:p w14:paraId="6653E5B4" w14:textId="758F6344"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el principio republicano y el principio de legalidad exigen que las normas que restringen derechos fundamentales sean claras, precisas y previsibles, de modo que los ciudadanos puedan conocer razonablemente qué conductas se encuentran prohibidas y cuáles pueden generar una consecuencia sancionatoria;</w:t>
      </w:r>
    </w:p>
    <w:p w14:paraId="3BA01CF5" w14:textId="18E027E8"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utilización de conceptos ambiguos como fundamento para restringir expresiones puede otorgar a la autoridad estatal un margen excesivo para determinar qué ideas resultan aceptables y cuáles deben ser objeto de sanción;</w:t>
      </w:r>
    </w:p>
    <w:p w14:paraId="0883B26E" w14:textId="6A67C107"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tal circunstancia podría generar un efecto inhibitorio sobre el ejercicio de la libertad de expresión, particularmente en el ámbito del debate político, social y cultural;</w:t>
      </w:r>
    </w:p>
    <w:p w14:paraId="3F60EE1E" w14:textId="296509E7"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el pluralismo constituye un elemento indispensable de toda sociedad democrática y presupone la coexistencia de opiniones diversas, incluso aquellas que puedan resultar incómodas o impopulares para determinados sectores de la sociedad;</w:t>
      </w:r>
    </w:p>
    <w:p w14:paraId="049BCBAB" w14:textId="2439AD06"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ningún gobierno, administración o mayoría circunstancial debería arrogarse la facultad de establecer qué ideas pueden circular legítimamente en el espacio público en función de su contenido político o ideológico;</w:t>
      </w:r>
    </w:p>
    <w:p w14:paraId="67E11FA2" w14:textId="53AF8B4E"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las normas destinadas a proteger la convivencia, la igualdad y la dignidad de las personas no deben convertirse, por su amplitud o indeterminación, en instrumentos que permitan restringir legítimas expresiones de crítica política, social o cultural;</w:t>
      </w:r>
    </w:p>
    <w:p w14:paraId="428772C0" w14:textId="10801E28"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lastRenderedPageBreak/>
        <w:tab/>
      </w:r>
      <w:r w:rsidRPr="00527DC3">
        <w:rPr>
          <w:sz w:val="24"/>
          <w:szCs w:val="24"/>
          <w:lang w:val="es-MX"/>
        </w:rPr>
        <w:t>Que el problema no reside únicamente en quién ejerce actualmente el poder estatal, sino también en qué herramientas institucionales se ponen a disposición de futuros gobiernos y autoridades, razón por la cual toda norma que pueda restringir derechos fundamentales debe ser evaluada bajo criterios objetivos, generales y compatibles con el orden constitucional;</w:t>
      </w:r>
    </w:p>
    <w:p w14:paraId="614A14FA" w14:textId="1E11B0D0"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democracia requiere funcionarios y autoridades capaces de tolerar el cuestionamiento ciudadano, aceptar la crítica y responder a ella mediante argumentos y acciones públicas, sin recurrir a mecanismos destinados a silenciar o desalentar las voces disidentes;</w:t>
      </w:r>
    </w:p>
    <w:p w14:paraId="7213A3DE" w14:textId="27B8CB98"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la defensa de la libertad de expresión constituye, por lo tanto, una defensa del propio sistema democrático, del pluralismo político y de la posibilidad de los ciudadanos de controlar y cuestionar a quienes ejercen funciones públicas;</w:t>
      </w:r>
    </w:p>
    <w:p w14:paraId="76826ECF" w14:textId="77674A40" w:rsidR="00527DC3" w:rsidRPr="00527DC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resulta necesario que cualquier regulación provincial en esta materia respete estrictamente los principios de legalidad, razonabilidad, proporcionalidad y previsibilidad, evitando que la protección de derechos pueda transformarse en una herramienta de censura indirecta;</w:t>
      </w:r>
    </w:p>
    <w:p w14:paraId="4E3BB59E" w14:textId="509876C1" w:rsidR="001D5A83" w:rsidRDefault="00527DC3" w:rsidP="00527DC3">
      <w:pPr>
        <w:pStyle w:val="Textoindependiente3"/>
        <w:tabs>
          <w:tab w:val="left" w:pos="2268"/>
        </w:tabs>
        <w:spacing w:before="100" w:beforeAutospacing="1" w:after="100" w:afterAutospacing="1"/>
        <w:jc w:val="both"/>
        <w:rPr>
          <w:sz w:val="24"/>
          <w:szCs w:val="24"/>
          <w:lang w:val="es-MX"/>
        </w:rPr>
      </w:pPr>
      <w:r>
        <w:rPr>
          <w:sz w:val="24"/>
          <w:szCs w:val="24"/>
          <w:lang w:val="es-MX"/>
        </w:rPr>
        <w:tab/>
      </w:r>
      <w:r w:rsidRPr="00527DC3">
        <w:rPr>
          <w:sz w:val="24"/>
          <w:szCs w:val="24"/>
          <w:lang w:val="es-MX"/>
        </w:rPr>
        <w:t>Que, al mismo tiempo, el Concejo Municipal de Totoras reafirma su rechazo a toda forma de violencia, amenaza o discriminación y sostiene que la defensa de la libertad de expresión no puede ser utilizada como justificación para la comisión de conductas ilícitas que afecten concretamente los derechos de terceros;</w:t>
      </w:r>
      <w:r w:rsidR="007E7BD0" w:rsidRPr="007E7BD0">
        <w:rPr>
          <w:sz w:val="24"/>
          <w:szCs w:val="24"/>
          <w:lang w:val="es-MX"/>
        </w:rPr>
        <w:tab/>
      </w:r>
      <w:r w:rsidR="00C91F52" w:rsidRPr="00C91F52">
        <w:rPr>
          <w:sz w:val="24"/>
          <w:szCs w:val="24"/>
          <w:lang w:val="es-MX"/>
        </w:rPr>
        <w:tab/>
      </w:r>
      <w:r w:rsidR="00E80CF6" w:rsidRPr="00E80CF6">
        <w:rPr>
          <w:sz w:val="24"/>
          <w:szCs w:val="24"/>
          <w:lang w:val="es-MX"/>
        </w:rPr>
        <w:tab/>
      </w:r>
    </w:p>
    <w:p w14:paraId="203936BA" w14:textId="0CBF12F4" w:rsidR="00783E06" w:rsidRDefault="00783E06" w:rsidP="007E7BD0">
      <w:pPr>
        <w:pStyle w:val="Textoindependiente3"/>
        <w:tabs>
          <w:tab w:val="left" w:pos="2268"/>
        </w:tabs>
        <w:spacing w:before="100" w:beforeAutospacing="1" w:after="100" w:afterAutospacing="1"/>
        <w:jc w:val="both"/>
        <w:rPr>
          <w:bCs/>
          <w:sz w:val="24"/>
          <w:szCs w:val="24"/>
        </w:rPr>
      </w:pPr>
      <w:r>
        <w:rPr>
          <w:sz w:val="24"/>
          <w:szCs w:val="24"/>
          <w:lang w:val="es-MX"/>
        </w:rPr>
        <w:tab/>
      </w:r>
      <w:r w:rsidR="0068685C" w:rsidRPr="00087D3D">
        <w:rPr>
          <w:sz w:val="24"/>
          <w:szCs w:val="24"/>
        </w:rPr>
        <w:t xml:space="preserve">Por todo ello, el Concejo Municipal de la Ciudad de Totoras, en uso de las atribuciones que le confiere la Ley Orgánica de Municipalidades N°: </w:t>
      </w:r>
      <w:r w:rsidR="00E80CF6">
        <w:rPr>
          <w:sz w:val="24"/>
          <w:szCs w:val="24"/>
        </w:rPr>
        <w:t>14.436</w:t>
      </w:r>
      <w:r w:rsidR="0068685C" w:rsidRPr="00087D3D">
        <w:rPr>
          <w:sz w:val="24"/>
          <w:szCs w:val="24"/>
        </w:rPr>
        <w:t xml:space="preserve"> y el Reglamento Interno de este Concejo Municipal sanciona la siguiente:</w:t>
      </w:r>
      <w:r w:rsidR="0068685C" w:rsidRPr="00087D3D">
        <w:rPr>
          <w:bCs/>
          <w:sz w:val="24"/>
          <w:szCs w:val="24"/>
        </w:rPr>
        <w:t xml:space="preserve">     </w:t>
      </w:r>
    </w:p>
    <w:p w14:paraId="3D886335" w14:textId="78C12A5A" w:rsidR="0068685C" w:rsidRDefault="0068685C" w:rsidP="00764B16">
      <w:pPr>
        <w:pStyle w:val="Textoindependiente"/>
        <w:tabs>
          <w:tab w:val="left" w:pos="2127"/>
        </w:tabs>
        <w:spacing w:before="100" w:beforeAutospacing="1" w:after="100" w:afterAutospacing="1"/>
        <w:jc w:val="center"/>
        <w:rPr>
          <w:b/>
          <w:bCs/>
          <w:sz w:val="24"/>
          <w:u w:val="single"/>
        </w:rPr>
      </w:pPr>
      <w:r>
        <w:rPr>
          <w:b/>
          <w:bCs/>
          <w:sz w:val="24"/>
          <w:u w:val="single"/>
        </w:rPr>
        <w:t>MINUTA DE DECLARACIÓN</w:t>
      </w:r>
    </w:p>
    <w:p w14:paraId="2C90874B" w14:textId="0E19B27B" w:rsidR="003122DA" w:rsidRPr="003122DA" w:rsidRDefault="003122DA" w:rsidP="003122DA">
      <w:pPr>
        <w:spacing w:before="240" w:after="240" w:line="259" w:lineRule="auto"/>
        <w:jc w:val="both"/>
        <w:rPr>
          <w:rFonts w:ascii="Calibri" w:hAnsi="Calibri"/>
          <w:sz w:val="22"/>
          <w:szCs w:val="22"/>
          <w:lang w:val="es-AR" w:eastAsia="es-AR"/>
        </w:rPr>
      </w:pPr>
      <w:r w:rsidRPr="003122DA">
        <w:rPr>
          <w:b/>
          <w:sz w:val="24"/>
          <w:szCs w:val="22"/>
          <w:u w:val="single"/>
          <w:lang w:val="es-AR" w:eastAsia="es-AR"/>
        </w:rPr>
        <w:t>ARTÍULO 1º).-</w:t>
      </w:r>
      <w:r w:rsidRPr="003122DA">
        <w:rPr>
          <w:sz w:val="24"/>
          <w:szCs w:val="22"/>
          <w:lang w:val="es-AR" w:eastAsia="es-AR"/>
        </w:rPr>
        <w:t xml:space="preserve"> </w:t>
      </w:r>
      <w:r w:rsidRPr="003122DA">
        <w:rPr>
          <w:sz w:val="24"/>
          <w:szCs w:val="24"/>
          <w:lang w:val="es-AR" w:eastAsia="es-AR"/>
        </w:rPr>
        <w:t>Declárase el rechazo del Concejo Municipal de Totoras al proyecto de ley con media sanción de la Cámara de Senadores de la Provincia de Santa Fe, que tramita bajo los expedientes N.º 59267 SEN y 53289 DBL, en cuanto propicia la incorporación de disposiciones sancionatorias vinculadas a los denominados “discursos de odio”, por considerar que la utilización de categorías jurídicas amplias o indeterminadas para restringir expresiones puede afectar los principios constitucionales y convencionales que protegen la libertad de expresión, el pluralismo político y el debate democrático.</w:t>
      </w:r>
    </w:p>
    <w:p w14:paraId="3FA300D1" w14:textId="084E5904" w:rsidR="003122DA" w:rsidRPr="003122DA" w:rsidRDefault="003122DA" w:rsidP="003122DA">
      <w:pPr>
        <w:spacing w:before="100" w:beforeAutospacing="1" w:after="100" w:afterAutospacing="1"/>
        <w:jc w:val="both"/>
        <w:rPr>
          <w:sz w:val="24"/>
          <w:szCs w:val="24"/>
          <w:lang w:val="es-AR" w:eastAsia="es-AR"/>
        </w:rPr>
      </w:pPr>
      <w:r w:rsidRPr="003122DA">
        <w:rPr>
          <w:b/>
          <w:bCs/>
          <w:sz w:val="24"/>
          <w:szCs w:val="24"/>
          <w:u w:val="single"/>
          <w:lang w:val="es-AR" w:eastAsia="es-AR"/>
        </w:rPr>
        <w:t>ARTÍCULO</w:t>
      </w:r>
      <w:r w:rsidR="00B946F9">
        <w:rPr>
          <w:b/>
          <w:bCs/>
          <w:sz w:val="24"/>
          <w:szCs w:val="24"/>
          <w:u w:val="single"/>
          <w:lang w:val="es-AR" w:eastAsia="es-AR"/>
        </w:rPr>
        <w:t xml:space="preserve"> </w:t>
      </w:r>
      <w:bookmarkStart w:id="0" w:name="_GoBack"/>
      <w:bookmarkEnd w:id="0"/>
      <w:r w:rsidRPr="003122DA">
        <w:rPr>
          <w:b/>
          <w:bCs/>
          <w:sz w:val="24"/>
          <w:szCs w:val="24"/>
          <w:u w:val="single"/>
          <w:lang w:val="es-AR" w:eastAsia="es-AR"/>
        </w:rPr>
        <w:t>2º).-</w:t>
      </w:r>
      <w:r w:rsidRPr="003122DA">
        <w:rPr>
          <w:sz w:val="24"/>
          <w:szCs w:val="24"/>
          <w:lang w:val="es-AR" w:eastAsia="es-AR"/>
        </w:rPr>
        <w:t xml:space="preserve"> El Concejo Municipal de Totoras solicita a la Cámara de Diputados de la Provincia de Santa Fe que, al momento de considerar el proyecto referido en el artículo precedente, preserve estrictamente los principios establecidos por la Constitución Nacional, la Constitución de la Provincia de Santa Fe y la Convención Americana sobre Derechos Humanos, y rechace toda disposición que establezca sanciones sobre expresiones u opiniones mediante categorías ambiguas, indeterminadas o susceptibles de aplicación discrecional.</w:t>
      </w:r>
    </w:p>
    <w:p w14:paraId="5247B0B9" w14:textId="77777777" w:rsidR="003122DA" w:rsidRDefault="003122DA" w:rsidP="003122DA">
      <w:pPr>
        <w:spacing w:before="100" w:beforeAutospacing="1" w:after="100" w:afterAutospacing="1"/>
        <w:jc w:val="both"/>
        <w:rPr>
          <w:b/>
          <w:bCs/>
          <w:sz w:val="24"/>
          <w:szCs w:val="24"/>
          <w:u w:val="single"/>
          <w:lang w:val="es-AR" w:eastAsia="es-AR"/>
        </w:rPr>
      </w:pPr>
    </w:p>
    <w:p w14:paraId="6B633115" w14:textId="37304805" w:rsidR="003122DA" w:rsidRPr="003122DA" w:rsidRDefault="003122DA" w:rsidP="003122DA">
      <w:pPr>
        <w:spacing w:before="100" w:beforeAutospacing="1" w:after="100" w:afterAutospacing="1"/>
        <w:jc w:val="both"/>
        <w:rPr>
          <w:sz w:val="24"/>
          <w:szCs w:val="24"/>
          <w:lang w:val="es-AR" w:eastAsia="es-AR"/>
        </w:rPr>
      </w:pPr>
      <w:r w:rsidRPr="003122DA">
        <w:rPr>
          <w:b/>
          <w:bCs/>
          <w:sz w:val="24"/>
          <w:szCs w:val="24"/>
          <w:u w:val="single"/>
          <w:lang w:val="es-AR" w:eastAsia="es-AR"/>
        </w:rPr>
        <w:lastRenderedPageBreak/>
        <w:t>ARTÍCULO 3º).-</w:t>
      </w:r>
      <w:r w:rsidRPr="003122DA">
        <w:rPr>
          <w:sz w:val="24"/>
          <w:szCs w:val="24"/>
          <w:lang w:val="es-AR" w:eastAsia="es-AR"/>
        </w:rPr>
        <w:t xml:space="preserve"> El Concejo Municipal de Totoras reafirma que la defensa de la libertad de expresión no implica amparar conductas ilícitas, sino garantizar que las restricciones al ejercicio de este derecho se encuentren expresamente establecidas por ley, respondan a una finalidad legítima, resulten necesarias y proporcionales y respeten los principios de legalidad, razonabilidad y previsibilidad.</w:t>
      </w:r>
    </w:p>
    <w:p w14:paraId="575EE6B1" w14:textId="77777777" w:rsidR="003122DA" w:rsidRPr="003122DA" w:rsidRDefault="003122DA" w:rsidP="003122DA">
      <w:pPr>
        <w:spacing w:before="100" w:beforeAutospacing="1" w:after="100" w:afterAutospacing="1"/>
        <w:jc w:val="both"/>
        <w:rPr>
          <w:sz w:val="24"/>
          <w:szCs w:val="24"/>
          <w:lang w:val="es-AR" w:eastAsia="es-AR"/>
        </w:rPr>
      </w:pPr>
      <w:r w:rsidRPr="003122DA">
        <w:rPr>
          <w:b/>
          <w:bCs/>
          <w:sz w:val="24"/>
          <w:szCs w:val="24"/>
          <w:u w:val="single"/>
          <w:lang w:val="es-AR" w:eastAsia="es-AR"/>
        </w:rPr>
        <w:t>ARTÍCULO 4º).-</w:t>
      </w:r>
      <w:r w:rsidRPr="003122DA">
        <w:rPr>
          <w:sz w:val="24"/>
          <w:szCs w:val="24"/>
          <w:lang w:val="es-AR" w:eastAsia="es-AR"/>
        </w:rPr>
        <w:t xml:space="preserve"> Remítase copia de la presente Minuta de Declaración a la Cámara de Senadores de la Provincia de Santa Fe, a la Cámara de Diputados de la Provincia de Santa Fe y al Sr. Gobernador de la Provincia de Santa Fe, Maximiliano Pullaro, para su conocimiento.</w:t>
      </w:r>
    </w:p>
    <w:p w14:paraId="6EC4FC13" w14:textId="3E88CEAE" w:rsidR="003122DA" w:rsidRPr="003122DA" w:rsidRDefault="003122DA" w:rsidP="003122DA">
      <w:pPr>
        <w:spacing w:before="240" w:after="240" w:line="259" w:lineRule="auto"/>
        <w:jc w:val="both"/>
        <w:rPr>
          <w:sz w:val="24"/>
          <w:szCs w:val="22"/>
          <w:lang w:val="es-AR" w:eastAsia="es-AR"/>
        </w:rPr>
      </w:pPr>
      <w:r w:rsidRPr="003122DA">
        <w:rPr>
          <w:b/>
          <w:sz w:val="24"/>
          <w:szCs w:val="22"/>
          <w:u w:val="single"/>
          <w:lang w:val="es-AR" w:eastAsia="es-AR"/>
        </w:rPr>
        <w:t>ART</w:t>
      </w:r>
      <w:r w:rsidR="00B946F9">
        <w:rPr>
          <w:b/>
          <w:sz w:val="24"/>
          <w:szCs w:val="22"/>
          <w:u w:val="single"/>
          <w:lang w:val="es-AR" w:eastAsia="es-AR"/>
        </w:rPr>
        <w:t>Í</w:t>
      </w:r>
      <w:r w:rsidRPr="003122DA">
        <w:rPr>
          <w:b/>
          <w:sz w:val="24"/>
          <w:szCs w:val="22"/>
          <w:u w:val="single"/>
          <w:lang w:val="es-AR" w:eastAsia="es-AR"/>
        </w:rPr>
        <w:t xml:space="preserve">CULO </w:t>
      </w:r>
      <w:r w:rsidR="00B946F9">
        <w:rPr>
          <w:b/>
          <w:sz w:val="24"/>
          <w:szCs w:val="22"/>
          <w:u w:val="single"/>
          <w:lang w:val="es-AR" w:eastAsia="es-AR"/>
        </w:rPr>
        <w:t>5</w:t>
      </w:r>
      <w:r w:rsidRPr="003122DA">
        <w:rPr>
          <w:b/>
          <w:sz w:val="24"/>
          <w:szCs w:val="22"/>
          <w:u w:val="single"/>
          <w:lang w:val="es-AR" w:eastAsia="es-AR"/>
        </w:rPr>
        <w:t>º).-</w:t>
      </w:r>
      <w:r w:rsidRPr="003122DA">
        <w:rPr>
          <w:sz w:val="24"/>
          <w:szCs w:val="22"/>
          <w:lang w:val="es-AR" w:eastAsia="es-AR"/>
        </w:rPr>
        <w:t xml:space="preserve"> Comuníquese, publíquese, archívese y dese al Registro Municipal.-</w:t>
      </w:r>
    </w:p>
    <w:p w14:paraId="3A98AECA" w14:textId="13F710B5" w:rsidR="0068685C" w:rsidRPr="003265F1" w:rsidRDefault="0068685C" w:rsidP="007E7BD0">
      <w:pPr>
        <w:widowControl w:val="0"/>
        <w:autoSpaceDE w:val="0"/>
        <w:autoSpaceDN w:val="0"/>
        <w:adjustRightInd w:val="0"/>
        <w:spacing w:before="100" w:beforeAutospacing="1" w:after="100" w:afterAutospacing="1"/>
        <w:jc w:val="both"/>
        <w:rPr>
          <w:b/>
          <w:sz w:val="24"/>
        </w:rPr>
      </w:pPr>
      <w:r>
        <w:rPr>
          <w:sz w:val="24"/>
        </w:rPr>
        <w:t xml:space="preserve">                            </w:t>
      </w:r>
      <w:r w:rsidR="000418B7">
        <w:rPr>
          <w:sz w:val="24"/>
        </w:rPr>
        <w:tab/>
      </w:r>
      <w:r>
        <w:rPr>
          <w:sz w:val="24"/>
        </w:rPr>
        <w:t xml:space="preserve">Dada en la Sala de Sesiones del Concejo Municipal de la Ciudad de Totoras, Departamento Iriondo, Provincia de Santa Fe, a los </w:t>
      </w:r>
      <w:r w:rsidR="003122DA">
        <w:rPr>
          <w:sz w:val="24"/>
        </w:rPr>
        <w:t>tres</w:t>
      </w:r>
      <w:r w:rsidR="00E80CF6">
        <w:rPr>
          <w:sz w:val="24"/>
        </w:rPr>
        <w:t xml:space="preserve"> </w:t>
      </w:r>
      <w:r>
        <w:rPr>
          <w:sz w:val="24"/>
        </w:rPr>
        <w:t xml:space="preserve">días del mes de </w:t>
      </w:r>
      <w:r w:rsidR="003122DA">
        <w:rPr>
          <w:sz w:val="24"/>
        </w:rPr>
        <w:t>Septiembre</w:t>
      </w:r>
      <w:r>
        <w:rPr>
          <w:sz w:val="24"/>
        </w:rPr>
        <w:t xml:space="preserve"> del año dos mil </w:t>
      </w:r>
      <w:r w:rsidR="00FF2195">
        <w:rPr>
          <w:sz w:val="24"/>
        </w:rPr>
        <w:t>veintiséis.-</w:t>
      </w:r>
    </w:p>
    <w:sectPr w:rsidR="0068685C" w:rsidRPr="003265F1" w:rsidSect="00527DC3">
      <w:footerReference w:type="even" r:id="rId8"/>
      <w:footerReference w:type="default" r:id="rId9"/>
      <w:pgSz w:w="12240" w:h="18720" w:code="258"/>
      <w:pgMar w:top="1843" w:right="1021" w:bottom="3402" w:left="1843" w:header="720" w:footer="1526" w:gutter="0"/>
      <w:pgNumType w:start="16"/>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7177F3" w14:textId="77777777" w:rsidR="00FD546F" w:rsidRDefault="00FD546F">
      <w:r>
        <w:separator/>
      </w:r>
    </w:p>
  </w:endnote>
  <w:endnote w:type="continuationSeparator" w:id="0">
    <w:p w14:paraId="61009F14" w14:textId="77777777" w:rsidR="00FD546F" w:rsidRDefault="00FD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01"/>
    <w:family w:val="auto"/>
    <w:pitch w:val="variable"/>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777ED" w14:textId="77777777" w:rsidR="0068685C" w:rsidRDefault="0068685C">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1D70BDF4" w14:textId="77777777" w:rsidR="0068685C" w:rsidRDefault="0068685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2B19072C" w14:textId="77777777" w:rsidR="0068685C" w:rsidRDefault="0068685C">
        <w:pPr>
          <w:pStyle w:val="Piedepgina"/>
          <w:jc w:val="center"/>
        </w:pPr>
        <w:r>
          <w:fldChar w:fldCharType="begin"/>
        </w:r>
        <w:r>
          <w:instrText>PAGE   \* MERGEFORMAT</w:instrText>
        </w:r>
        <w:r>
          <w:fldChar w:fldCharType="separate"/>
        </w:r>
        <w:r w:rsidR="00642E3B">
          <w:rPr>
            <w:noProof/>
          </w:rPr>
          <w:t>7</w:t>
        </w:r>
        <w:r>
          <w:fldChar w:fldCharType="end"/>
        </w:r>
      </w:p>
    </w:sdtContent>
  </w:sdt>
  <w:p w14:paraId="7A34E657" w14:textId="77777777" w:rsidR="0068685C" w:rsidRDefault="006868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8D389" w14:textId="77777777" w:rsidR="00FD546F" w:rsidRDefault="00FD546F">
      <w:r>
        <w:separator/>
      </w:r>
    </w:p>
  </w:footnote>
  <w:footnote w:type="continuationSeparator" w:id="0">
    <w:p w14:paraId="3A791877" w14:textId="77777777" w:rsidR="00FD546F" w:rsidRDefault="00FD54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83A847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B7F26D3"/>
    <w:multiLevelType w:val="hybridMultilevel"/>
    <w:tmpl w:val="5372B1DC"/>
    <w:lvl w:ilvl="0" w:tplc="2C0A0001">
      <w:start w:val="1"/>
      <w:numFmt w:val="bullet"/>
      <w:lvlText w:val=""/>
      <w:lvlJc w:val="left"/>
      <w:pPr>
        <w:ind w:left="780" w:hanging="360"/>
      </w:pPr>
      <w:rPr>
        <w:rFonts w:ascii="Symbol" w:hAnsi="Symbol" w:hint="default"/>
      </w:rPr>
    </w:lvl>
    <w:lvl w:ilvl="1" w:tplc="2C0A0003" w:tentative="1">
      <w:start w:val="1"/>
      <w:numFmt w:val="bullet"/>
      <w:lvlText w:val="o"/>
      <w:lvlJc w:val="left"/>
      <w:pPr>
        <w:ind w:left="1500" w:hanging="360"/>
      </w:pPr>
      <w:rPr>
        <w:rFonts w:ascii="Courier New" w:hAnsi="Courier New" w:cs="Courier New" w:hint="default"/>
      </w:rPr>
    </w:lvl>
    <w:lvl w:ilvl="2" w:tplc="2C0A0005" w:tentative="1">
      <w:start w:val="1"/>
      <w:numFmt w:val="bullet"/>
      <w:lvlText w:val=""/>
      <w:lvlJc w:val="left"/>
      <w:pPr>
        <w:ind w:left="2220" w:hanging="360"/>
      </w:pPr>
      <w:rPr>
        <w:rFonts w:ascii="Wingdings" w:hAnsi="Wingdings" w:hint="default"/>
      </w:rPr>
    </w:lvl>
    <w:lvl w:ilvl="3" w:tplc="2C0A0001" w:tentative="1">
      <w:start w:val="1"/>
      <w:numFmt w:val="bullet"/>
      <w:lvlText w:val=""/>
      <w:lvlJc w:val="left"/>
      <w:pPr>
        <w:ind w:left="2940" w:hanging="360"/>
      </w:pPr>
      <w:rPr>
        <w:rFonts w:ascii="Symbol" w:hAnsi="Symbol" w:hint="default"/>
      </w:rPr>
    </w:lvl>
    <w:lvl w:ilvl="4" w:tplc="2C0A0003" w:tentative="1">
      <w:start w:val="1"/>
      <w:numFmt w:val="bullet"/>
      <w:lvlText w:val="o"/>
      <w:lvlJc w:val="left"/>
      <w:pPr>
        <w:ind w:left="3660" w:hanging="360"/>
      </w:pPr>
      <w:rPr>
        <w:rFonts w:ascii="Courier New" w:hAnsi="Courier New" w:cs="Courier New" w:hint="default"/>
      </w:rPr>
    </w:lvl>
    <w:lvl w:ilvl="5" w:tplc="2C0A0005" w:tentative="1">
      <w:start w:val="1"/>
      <w:numFmt w:val="bullet"/>
      <w:lvlText w:val=""/>
      <w:lvlJc w:val="left"/>
      <w:pPr>
        <w:ind w:left="4380" w:hanging="360"/>
      </w:pPr>
      <w:rPr>
        <w:rFonts w:ascii="Wingdings" w:hAnsi="Wingdings" w:hint="default"/>
      </w:rPr>
    </w:lvl>
    <w:lvl w:ilvl="6" w:tplc="2C0A0001" w:tentative="1">
      <w:start w:val="1"/>
      <w:numFmt w:val="bullet"/>
      <w:lvlText w:val=""/>
      <w:lvlJc w:val="left"/>
      <w:pPr>
        <w:ind w:left="5100" w:hanging="360"/>
      </w:pPr>
      <w:rPr>
        <w:rFonts w:ascii="Symbol" w:hAnsi="Symbol" w:hint="default"/>
      </w:rPr>
    </w:lvl>
    <w:lvl w:ilvl="7" w:tplc="2C0A0003" w:tentative="1">
      <w:start w:val="1"/>
      <w:numFmt w:val="bullet"/>
      <w:lvlText w:val="o"/>
      <w:lvlJc w:val="left"/>
      <w:pPr>
        <w:ind w:left="5820" w:hanging="360"/>
      </w:pPr>
      <w:rPr>
        <w:rFonts w:ascii="Courier New" w:hAnsi="Courier New" w:cs="Courier New" w:hint="default"/>
      </w:rPr>
    </w:lvl>
    <w:lvl w:ilvl="8" w:tplc="2C0A0005" w:tentative="1">
      <w:start w:val="1"/>
      <w:numFmt w:val="bullet"/>
      <w:lvlText w:val=""/>
      <w:lvlJc w:val="left"/>
      <w:pPr>
        <w:ind w:left="6540" w:hanging="360"/>
      </w:pPr>
      <w:rPr>
        <w:rFonts w:ascii="Wingdings" w:hAnsi="Wingdings" w:hint="default"/>
      </w:rPr>
    </w:lvl>
  </w:abstractNum>
  <w:abstractNum w:abstractNumId="2" w15:restartNumberingAfterBreak="0">
    <w:nsid w:val="35C220ED"/>
    <w:multiLevelType w:val="hybridMultilevel"/>
    <w:tmpl w:val="AFB8925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4"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74581F47"/>
    <w:multiLevelType w:val="hybridMultilevel"/>
    <w:tmpl w:val="B21A457C"/>
    <w:lvl w:ilvl="0" w:tplc="F3F46616">
      <w:numFmt w:val="bullet"/>
      <w:lvlText w:val="•"/>
      <w:lvlJc w:val="left"/>
      <w:pPr>
        <w:ind w:left="2625" w:hanging="226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9"/>
  </w:num>
  <w:num w:numId="3">
    <w:abstractNumId w:val="6"/>
  </w:num>
  <w:num w:numId="4">
    <w:abstractNumId w:val="7"/>
  </w:num>
  <w:num w:numId="5">
    <w:abstractNumId w:val="3"/>
  </w:num>
  <w:num w:numId="6">
    <w:abstractNumId w:val="4"/>
  </w:num>
  <w:num w:numId="7">
    <w:abstractNumId w:val="1"/>
  </w:num>
  <w:num w:numId="8">
    <w:abstractNumId w:val="0"/>
  </w:num>
  <w:num w:numId="9">
    <w:abstractNumId w:val="2"/>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1422"/>
    <w:rsid w:val="00000D6D"/>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A2E"/>
    <w:rsid w:val="00016F1D"/>
    <w:rsid w:val="000173FD"/>
    <w:rsid w:val="000203E2"/>
    <w:rsid w:val="0002362A"/>
    <w:rsid w:val="00023969"/>
    <w:rsid w:val="000266D1"/>
    <w:rsid w:val="00031805"/>
    <w:rsid w:val="000330DC"/>
    <w:rsid w:val="000335F3"/>
    <w:rsid w:val="000351CC"/>
    <w:rsid w:val="0003521F"/>
    <w:rsid w:val="000418B7"/>
    <w:rsid w:val="00041E8F"/>
    <w:rsid w:val="0004201E"/>
    <w:rsid w:val="0004277E"/>
    <w:rsid w:val="00042B94"/>
    <w:rsid w:val="00042C98"/>
    <w:rsid w:val="0004350F"/>
    <w:rsid w:val="0004459D"/>
    <w:rsid w:val="00044FFD"/>
    <w:rsid w:val="0004548F"/>
    <w:rsid w:val="000454DC"/>
    <w:rsid w:val="0004577E"/>
    <w:rsid w:val="000554B1"/>
    <w:rsid w:val="00056E81"/>
    <w:rsid w:val="000578FA"/>
    <w:rsid w:val="00060D67"/>
    <w:rsid w:val="00063BDB"/>
    <w:rsid w:val="000654D1"/>
    <w:rsid w:val="000659ED"/>
    <w:rsid w:val="00065B9C"/>
    <w:rsid w:val="0007412B"/>
    <w:rsid w:val="00074872"/>
    <w:rsid w:val="00074AC5"/>
    <w:rsid w:val="00077783"/>
    <w:rsid w:val="00077BA0"/>
    <w:rsid w:val="00077C43"/>
    <w:rsid w:val="00080399"/>
    <w:rsid w:val="000803AB"/>
    <w:rsid w:val="000845BA"/>
    <w:rsid w:val="000856B4"/>
    <w:rsid w:val="0008699F"/>
    <w:rsid w:val="00087482"/>
    <w:rsid w:val="000924F4"/>
    <w:rsid w:val="000927E8"/>
    <w:rsid w:val="00092A02"/>
    <w:rsid w:val="00093727"/>
    <w:rsid w:val="00093D40"/>
    <w:rsid w:val="00095AE0"/>
    <w:rsid w:val="0009640E"/>
    <w:rsid w:val="00096604"/>
    <w:rsid w:val="000969E8"/>
    <w:rsid w:val="000A31D3"/>
    <w:rsid w:val="000A35E7"/>
    <w:rsid w:val="000A3A30"/>
    <w:rsid w:val="000A3C75"/>
    <w:rsid w:val="000A6682"/>
    <w:rsid w:val="000A7802"/>
    <w:rsid w:val="000A7FF6"/>
    <w:rsid w:val="000B12C2"/>
    <w:rsid w:val="000B532F"/>
    <w:rsid w:val="000B5BF9"/>
    <w:rsid w:val="000B76B5"/>
    <w:rsid w:val="000C083F"/>
    <w:rsid w:val="000C1446"/>
    <w:rsid w:val="000C27F2"/>
    <w:rsid w:val="000C3E09"/>
    <w:rsid w:val="000C3FA7"/>
    <w:rsid w:val="000C47BF"/>
    <w:rsid w:val="000C4822"/>
    <w:rsid w:val="000C4ABC"/>
    <w:rsid w:val="000C7502"/>
    <w:rsid w:val="000D0544"/>
    <w:rsid w:val="000D1171"/>
    <w:rsid w:val="000D1A03"/>
    <w:rsid w:val="000D1B13"/>
    <w:rsid w:val="000D2117"/>
    <w:rsid w:val="000D3338"/>
    <w:rsid w:val="000D51A8"/>
    <w:rsid w:val="000D550C"/>
    <w:rsid w:val="000D6046"/>
    <w:rsid w:val="000D607F"/>
    <w:rsid w:val="000D78C1"/>
    <w:rsid w:val="000E0736"/>
    <w:rsid w:val="000E30E3"/>
    <w:rsid w:val="000E3B67"/>
    <w:rsid w:val="000E4E62"/>
    <w:rsid w:val="000E6A71"/>
    <w:rsid w:val="000F1199"/>
    <w:rsid w:val="000F30FB"/>
    <w:rsid w:val="000F50CA"/>
    <w:rsid w:val="000F6C8C"/>
    <w:rsid w:val="000F6E35"/>
    <w:rsid w:val="00101C71"/>
    <w:rsid w:val="00102326"/>
    <w:rsid w:val="001026DB"/>
    <w:rsid w:val="00104875"/>
    <w:rsid w:val="00105000"/>
    <w:rsid w:val="0010521A"/>
    <w:rsid w:val="00105A7E"/>
    <w:rsid w:val="00106C6C"/>
    <w:rsid w:val="00107690"/>
    <w:rsid w:val="00107895"/>
    <w:rsid w:val="00107968"/>
    <w:rsid w:val="0011009B"/>
    <w:rsid w:val="001104E1"/>
    <w:rsid w:val="00110828"/>
    <w:rsid w:val="00111952"/>
    <w:rsid w:val="00111CC4"/>
    <w:rsid w:val="00113343"/>
    <w:rsid w:val="001135B9"/>
    <w:rsid w:val="00113A4D"/>
    <w:rsid w:val="00114E93"/>
    <w:rsid w:val="001163A7"/>
    <w:rsid w:val="00116611"/>
    <w:rsid w:val="00121B45"/>
    <w:rsid w:val="00123407"/>
    <w:rsid w:val="00125847"/>
    <w:rsid w:val="001261F0"/>
    <w:rsid w:val="00133102"/>
    <w:rsid w:val="001344F0"/>
    <w:rsid w:val="00136D01"/>
    <w:rsid w:val="001408E2"/>
    <w:rsid w:val="001418EB"/>
    <w:rsid w:val="001442B4"/>
    <w:rsid w:val="00145299"/>
    <w:rsid w:val="001476C6"/>
    <w:rsid w:val="0015029B"/>
    <w:rsid w:val="00150C32"/>
    <w:rsid w:val="00150C3F"/>
    <w:rsid w:val="00150D0C"/>
    <w:rsid w:val="00151B28"/>
    <w:rsid w:val="00152B9F"/>
    <w:rsid w:val="001530A5"/>
    <w:rsid w:val="0015348A"/>
    <w:rsid w:val="00154D86"/>
    <w:rsid w:val="00154F48"/>
    <w:rsid w:val="001565FD"/>
    <w:rsid w:val="00157312"/>
    <w:rsid w:val="0016041C"/>
    <w:rsid w:val="00160CBE"/>
    <w:rsid w:val="00161479"/>
    <w:rsid w:val="00162757"/>
    <w:rsid w:val="00164661"/>
    <w:rsid w:val="00164CF9"/>
    <w:rsid w:val="00166806"/>
    <w:rsid w:val="00167969"/>
    <w:rsid w:val="001715E5"/>
    <w:rsid w:val="0017340E"/>
    <w:rsid w:val="001738D4"/>
    <w:rsid w:val="0017556A"/>
    <w:rsid w:val="00176623"/>
    <w:rsid w:val="00176F82"/>
    <w:rsid w:val="00177188"/>
    <w:rsid w:val="00183061"/>
    <w:rsid w:val="00183E23"/>
    <w:rsid w:val="001847BB"/>
    <w:rsid w:val="00185DCD"/>
    <w:rsid w:val="00186309"/>
    <w:rsid w:val="001923A1"/>
    <w:rsid w:val="001923A4"/>
    <w:rsid w:val="00193553"/>
    <w:rsid w:val="00195DC8"/>
    <w:rsid w:val="00197DAE"/>
    <w:rsid w:val="001A0B76"/>
    <w:rsid w:val="001A3440"/>
    <w:rsid w:val="001A432A"/>
    <w:rsid w:val="001A43CB"/>
    <w:rsid w:val="001A6849"/>
    <w:rsid w:val="001A7F93"/>
    <w:rsid w:val="001B1AE4"/>
    <w:rsid w:val="001B1D2C"/>
    <w:rsid w:val="001B1FC7"/>
    <w:rsid w:val="001B271A"/>
    <w:rsid w:val="001B2CA5"/>
    <w:rsid w:val="001B3808"/>
    <w:rsid w:val="001B51BA"/>
    <w:rsid w:val="001B530A"/>
    <w:rsid w:val="001B588D"/>
    <w:rsid w:val="001B5F82"/>
    <w:rsid w:val="001B6050"/>
    <w:rsid w:val="001C0965"/>
    <w:rsid w:val="001C1DD3"/>
    <w:rsid w:val="001C33C5"/>
    <w:rsid w:val="001C381B"/>
    <w:rsid w:val="001C5153"/>
    <w:rsid w:val="001C78C9"/>
    <w:rsid w:val="001D0A9A"/>
    <w:rsid w:val="001D11B9"/>
    <w:rsid w:val="001D19D7"/>
    <w:rsid w:val="001D1B92"/>
    <w:rsid w:val="001D3B5C"/>
    <w:rsid w:val="001D55CF"/>
    <w:rsid w:val="001D5A83"/>
    <w:rsid w:val="001D68E2"/>
    <w:rsid w:val="001E0CA9"/>
    <w:rsid w:val="001E0F17"/>
    <w:rsid w:val="001E19F7"/>
    <w:rsid w:val="001E224F"/>
    <w:rsid w:val="001E4A8B"/>
    <w:rsid w:val="001E6ED6"/>
    <w:rsid w:val="001E7FCD"/>
    <w:rsid w:val="001F26C1"/>
    <w:rsid w:val="001F48C6"/>
    <w:rsid w:val="001F5A2D"/>
    <w:rsid w:val="001F6DD5"/>
    <w:rsid w:val="002005DD"/>
    <w:rsid w:val="00200A87"/>
    <w:rsid w:val="002014C7"/>
    <w:rsid w:val="00201916"/>
    <w:rsid w:val="00203420"/>
    <w:rsid w:val="00205BEA"/>
    <w:rsid w:val="002061A4"/>
    <w:rsid w:val="00206615"/>
    <w:rsid w:val="002115C7"/>
    <w:rsid w:val="00213100"/>
    <w:rsid w:val="00214856"/>
    <w:rsid w:val="00214A03"/>
    <w:rsid w:val="00215EB6"/>
    <w:rsid w:val="00217246"/>
    <w:rsid w:val="00221FCB"/>
    <w:rsid w:val="00223893"/>
    <w:rsid w:val="00223E45"/>
    <w:rsid w:val="00224149"/>
    <w:rsid w:val="00226E4C"/>
    <w:rsid w:val="0022748E"/>
    <w:rsid w:val="00230A06"/>
    <w:rsid w:val="00231156"/>
    <w:rsid w:val="00231C04"/>
    <w:rsid w:val="002331A3"/>
    <w:rsid w:val="00234877"/>
    <w:rsid w:val="0023687E"/>
    <w:rsid w:val="00236A80"/>
    <w:rsid w:val="0024279A"/>
    <w:rsid w:val="002443AA"/>
    <w:rsid w:val="0024582C"/>
    <w:rsid w:val="00246D99"/>
    <w:rsid w:val="0025108D"/>
    <w:rsid w:val="002515FD"/>
    <w:rsid w:val="00251A27"/>
    <w:rsid w:val="00251B88"/>
    <w:rsid w:val="00251FCA"/>
    <w:rsid w:val="00252796"/>
    <w:rsid w:val="00252F1D"/>
    <w:rsid w:val="00252FC1"/>
    <w:rsid w:val="002536E3"/>
    <w:rsid w:val="00254403"/>
    <w:rsid w:val="00255F1E"/>
    <w:rsid w:val="00256627"/>
    <w:rsid w:val="002572DE"/>
    <w:rsid w:val="002610FD"/>
    <w:rsid w:val="0026120F"/>
    <w:rsid w:val="002656F3"/>
    <w:rsid w:val="0026780D"/>
    <w:rsid w:val="00267B50"/>
    <w:rsid w:val="0027006C"/>
    <w:rsid w:val="00270653"/>
    <w:rsid w:val="00270CE5"/>
    <w:rsid w:val="0027160E"/>
    <w:rsid w:val="002725AF"/>
    <w:rsid w:val="00272C5D"/>
    <w:rsid w:val="002732F5"/>
    <w:rsid w:val="00273B94"/>
    <w:rsid w:val="00273BD1"/>
    <w:rsid w:val="00274240"/>
    <w:rsid w:val="00275398"/>
    <w:rsid w:val="00275708"/>
    <w:rsid w:val="00277E6F"/>
    <w:rsid w:val="00280E94"/>
    <w:rsid w:val="00281FDB"/>
    <w:rsid w:val="002823DC"/>
    <w:rsid w:val="002829D7"/>
    <w:rsid w:val="00283D0B"/>
    <w:rsid w:val="00283D61"/>
    <w:rsid w:val="00284B8B"/>
    <w:rsid w:val="00285652"/>
    <w:rsid w:val="00286102"/>
    <w:rsid w:val="002878BF"/>
    <w:rsid w:val="002921AB"/>
    <w:rsid w:val="0029355A"/>
    <w:rsid w:val="00296B0A"/>
    <w:rsid w:val="00297BFA"/>
    <w:rsid w:val="00297C41"/>
    <w:rsid w:val="002A0851"/>
    <w:rsid w:val="002A4184"/>
    <w:rsid w:val="002A5209"/>
    <w:rsid w:val="002A5457"/>
    <w:rsid w:val="002A676E"/>
    <w:rsid w:val="002B1079"/>
    <w:rsid w:val="002B228A"/>
    <w:rsid w:val="002B2C72"/>
    <w:rsid w:val="002B2F66"/>
    <w:rsid w:val="002B4B88"/>
    <w:rsid w:val="002B4B9A"/>
    <w:rsid w:val="002B537B"/>
    <w:rsid w:val="002B634E"/>
    <w:rsid w:val="002B6A56"/>
    <w:rsid w:val="002B73CF"/>
    <w:rsid w:val="002C01B7"/>
    <w:rsid w:val="002C15B4"/>
    <w:rsid w:val="002C1674"/>
    <w:rsid w:val="002C3F6C"/>
    <w:rsid w:val="002C48AA"/>
    <w:rsid w:val="002C6DD0"/>
    <w:rsid w:val="002D06F2"/>
    <w:rsid w:val="002D1BE4"/>
    <w:rsid w:val="002D3466"/>
    <w:rsid w:val="002D3A14"/>
    <w:rsid w:val="002D3CD3"/>
    <w:rsid w:val="002D6395"/>
    <w:rsid w:val="002D7CF0"/>
    <w:rsid w:val="002E0019"/>
    <w:rsid w:val="002E02B4"/>
    <w:rsid w:val="002E0E86"/>
    <w:rsid w:val="002E33D9"/>
    <w:rsid w:val="002E4C8F"/>
    <w:rsid w:val="002E5437"/>
    <w:rsid w:val="002E5CA9"/>
    <w:rsid w:val="002E72EA"/>
    <w:rsid w:val="002E77FB"/>
    <w:rsid w:val="002E7CEF"/>
    <w:rsid w:val="002F0F69"/>
    <w:rsid w:val="002F4C75"/>
    <w:rsid w:val="002F524C"/>
    <w:rsid w:val="002F5790"/>
    <w:rsid w:val="0030002A"/>
    <w:rsid w:val="003007F9"/>
    <w:rsid w:val="00300F17"/>
    <w:rsid w:val="00301F45"/>
    <w:rsid w:val="00302F9C"/>
    <w:rsid w:val="00303630"/>
    <w:rsid w:val="00304FC1"/>
    <w:rsid w:val="00310CB3"/>
    <w:rsid w:val="003122DA"/>
    <w:rsid w:val="003126AD"/>
    <w:rsid w:val="003128BF"/>
    <w:rsid w:val="00312E0E"/>
    <w:rsid w:val="00313E89"/>
    <w:rsid w:val="0031518C"/>
    <w:rsid w:val="003174F1"/>
    <w:rsid w:val="0032014C"/>
    <w:rsid w:val="00322A39"/>
    <w:rsid w:val="00323922"/>
    <w:rsid w:val="003241CE"/>
    <w:rsid w:val="00325401"/>
    <w:rsid w:val="00325821"/>
    <w:rsid w:val="003265F1"/>
    <w:rsid w:val="003274A0"/>
    <w:rsid w:val="003276C0"/>
    <w:rsid w:val="00327D57"/>
    <w:rsid w:val="003304A4"/>
    <w:rsid w:val="003304E2"/>
    <w:rsid w:val="003306FE"/>
    <w:rsid w:val="003315A2"/>
    <w:rsid w:val="00333203"/>
    <w:rsid w:val="003339CA"/>
    <w:rsid w:val="00334137"/>
    <w:rsid w:val="00334C30"/>
    <w:rsid w:val="00336E7C"/>
    <w:rsid w:val="003370D7"/>
    <w:rsid w:val="00344169"/>
    <w:rsid w:val="003447BD"/>
    <w:rsid w:val="00346C53"/>
    <w:rsid w:val="00350513"/>
    <w:rsid w:val="00350867"/>
    <w:rsid w:val="003514C5"/>
    <w:rsid w:val="003524A8"/>
    <w:rsid w:val="00352720"/>
    <w:rsid w:val="00354BAD"/>
    <w:rsid w:val="00355796"/>
    <w:rsid w:val="0035608A"/>
    <w:rsid w:val="00356889"/>
    <w:rsid w:val="0035791A"/>
    <w:rsid w:val="003602F8"/>
    <w:rsid w:val="0036119B"/>
    <w:rsid w:val="00361A81"/>
    <w:rsid w:val="00361ACC"/>
    <w:rsid w:val="00361C3D"/>
    <w:rsid w:val="00361FFF"/>
    <w:rsid w:val="00362558"/>
    <w:rsid w:val="00363C9F"/>
    <w:rsid w:val="00364B78"/>
    <w:rsid w:val="00365366"/>
    <w:rsid w:val="00365BB3"/>
    <w:rsid w:val="003715E5"/>
    <w:rsid w:val="003719B5"/>
    <w:rsid w:val="00371F48"/>
    <w:rsid w:val="00374ED6"/>
    <w:rsid w:val="003750FB"/>
    <w:rsid w:val="00375E0E"/>
    <w:rsid w:val="003814E9"/>
    <w:rsid w:val="00383310"/>
    <w:rsid w:val="00383A5B"/>
    <w:rsid w:val="00383DEE"/>
    <w:rsid w:val="00383F38"/>
    <w:rsid w:val="00384033"/>
    <w:rsid w:val="003847CB"/>
    <w:rsid w:val="00384ACE"/>
    <w:rsid w:val="00385590"/>
    <w:rsid w:val="00385CA0"/>
    <w:rsid w:val="003916D6"/>
    <w:rsid w:val="00391850"/>
    <w:rsid w:val="00391F3F"/>
    <w:rsid w:val="0039269A"/>
    <w:rsid w:val="00392E4E"/>
    <w:rsid w:val="00396BFB"/>
    <w:rsid w:val="00396C7E"/>
    <w:rsid w:val="00397655"/>
    <w:rsid w:val="003A03AF"/>
    <w:rsid w:val="003A03EB"/>
    <w:rsid w:val="003A0422"/>
    <w:rsid w:val="003A092B"/>
    <w:rsid w:val="003A2C60"/>
    <w:rsid w:val="003A30E7"/>
    <w:rsid w:val="003A4186"/>
    <w:rsid w:val="003A522C"/>
    <w:rsid w:val="003A60BA"/>
    <w:rsid w:val="003A6E3A"/>
    <w:rsid w:val="003A79C2"/>
    <w:rsid w:val="003B143B"/>
    <w:rsid w:val="003B1B1B"/>
    <w:rsid w:val="003B54F1"/>
    <w:rsid w:val="003B64CC"/>
    <w:rsid w:val="003C0C58"/>
    <w:rsid w:val="003C1353"/>
    <w:rsid w:val="003C1A97"/>
    <w:rsid w:val="003C4933"/>
    <w:rsid w:val="003C54D1"/>
    <w:rsid w:val="003C7D5F"/>
    <w:rsid w:val="003D07BB"/>
    <w:rsid w:val="003D3A27"/>
    <w:rsid w:val="003D3B5C"/>
    <w:rsid w:val="003D55AA"/>
    <w:rsid w:val="003E2478"/>
    <w:rsid w:val="003E3264"/>
    <w:rsid w:val="003E6C94"/>
    <w:rsid w:val="003E7247"/>
    <w:rsid w:val="003F0A42"/>
    <w:rsid w:val="003F0C79"/>
    <w:rsid w:val="003F1388"/>
    <w:rsid w:val="003F1477"/>
    <w:rsid w:val="003F1AEB"/>
    <w:rsid w:val="003F2646"/>
    <w:rsid w:val="003F46E9"/>
    <w:rsid w:val="003F5560"/>
    <w:rsid w:val="003F57DA"/>
    <w:rsid w:val="004005F4"/>
    <w:rsid w:val="00405387"/>
    <w:rsid w:val="00406A77"/>
    <w:rsid w:val="00406E61"/>
    <w:rsid w:val="004076F8"/>
    <w:rsid w:val="004079FA"/>
    <w:rsid w:val="00410FA7"/>
    <w:rsid w:val="00412330"/>
    <w:rsid w:val="004124AC"/>
    <w:rsid w:val="0041517E"/>
    <w:rsid w:val="004155D8"/>
    <w:rsid w:val="00415C80"/>
    <w:rsid w:val="00420E5E"/>
    <w:rsid w:val="004222E0"/>
    <w:rsid w:val="00422557"/>
    <w:rsid w:val="00423A11"/>
    <w:rsid w:val="0042524E"/>
    <w:rsid w:val="00425F53"/>
    <w:rsid w:val="00427361"/>
    <w:rsid w:val="00430936"/>
    <w:rsid w:val="0043255F"/>
    <w:rsid w:val="00432D9E"/>
    <w:rsid w:val="00432E9C"/>
    <w:rsid w:val="0043444D"/>
    <w:rsid w:val="0043568C"/>
    <w:rsid w:val="0043595A"/>
    <w:rsid w:val="0043641E"/>
    <w:rsid w:val="0044113C"/>
    <w:rsid w:val="00443131"/>
    <w:rsid w:val="00443784"/>
    <w:rsid w:val="00445613"/>
    <w:rsid w:val="00447899"/>
    <w:rsid w:val="00450B4B"/>
    <w:rsid w:val="00451E5A"/>
    <w:rsid w:val="00453339"/>
    <w:rsid w:val="00453E3A"/>
    <w:rsid w:val="004542FA"/>
    <w:rsid w:val="00454BCE"/>
    <w:rsid w:val="00455374"/>
    <w:rsid w:val="0045658C"/>
    <w:rsid w:val="00456A9F"/>
    <w:rsid w:val="00460382"/>
    <w:rsid w:val="00461715"/>
    <w:rsid w:val="00461BAB"/>
    <w:rsid w:val="0046225B"/>
    <w:rsid w:val="004648E9"/>
    <w:rsid w:val="004651A3"/>
    <w:rsid w:val="00465FD8"/>
    <w:rsid w:val="00466F7D"/>
    <w:rsid w:val="004673AB"/>
    <w:rsid w:val="0047077F"/>
    <w:rsid w:val="004731AF"/>
    <w:rsid w:val="004732F5"/>
    <w:rsid w:val="00473FA0"/>
    <w:rsid w:val="00476882"/>
    <w:rsid w:val="00476891"/>
    <w:rsid w:val="00480EF2"/>
    <w:rsid w:val="00483452"/>
    <w:rsid w:val="00484AB0"/>
    <w:rsid w:val="00485AA2"/>
    <w:rsid w:val="00485FED"/>
    <w:rsid w:val="00487538"/>
    <w:rsid w:val="0049131C"/>
    <w:rsid w:val="004918E6"/>
    <w:rsid w:val="0049293E"/>
    <w:rsid w:val="00492D1A"/>
    <w:rsid w:val="004940A7"/>
    <w:rsid w:val="004949A4"/>
    <w:rsid w:val="00494BBB"/>
    <w:rsid w:val="0049701C"/>
    <w:rsid w:val="004977BB"/>
    <w:rsid w:val="004A0081"/>
    <w:rsid w:val="004A20E2"/>
    <w:rsid w:val="004A2C62"/>
    <w:rsid w:val="004A4833"/>
    <w:rsid w:val="004A5688"/>
    <w:rsid w:val="004A62A1"/>
    <w:rsid w:val="004B0592"/>
    <w:rsid w:val="004B135E"/>
    <w:rsid w:val="004B15C9"/>
    <w:rsid w:val="004B1D33"/>
    <w:rsid w:val="004B1F84"/>
    <w:rsid w:val="004B3EC2"/>
    <w:rsid w:val="004B4BBD"/>
    <w:rsid w:val="004C2320"/>
    <w:rsid w:val="004C3867"/>
    <w:rsid w:val="004C4746"/>
    <w:rsid w:val="004C4F7C"/>
    <w:rsid w:val="004C690E"/>
    <w:rsid w:val="004C722A"/>
    <w:rsid w:val="004C7A94"/>
    <w:rsid w:val="004D0316"/>
    <w:rsid w:val="004D1A8B"/>
    <w:rsid w:val="004D1B93"/>
    <w:rsid w:val="004D2238"/>
    <w:rsid w:val="004D4796"/>
    <w:rsid w:val="004D4E3A"/>
    <w:rsid w:val="004D64FD"/>
    <w:rsid w:val="004D7626"/>
    <w:rsid w:val="004D7E39"/>
    <w:rsid w:val="004E3518"/>
    <w:rsid w:val="004E3905"/>
    <w:rsid w:val="004E4424"/>
    <w:rsid w:val="004E4E4D"/>
    <w:rsid w:val="004E5ED3"/>
    <w:rsid w:val="004F1C28"/>
    <w:rsid w:val="004F2C87"/>
    <w:rsid w:val="004F379C"/>
    <w:rsid w:val="004F39AE"/>
    <w:rsid w:val="004F3B87"/>
    <w:rsid w:val="004F516F"/>
    <w:rsid w:val="004F565D"/>
    <w:rsid w:val="004F5665"/>
    <w:rsid w:val="004F5D8A"/>
    <w:rsid w:val="004F62F0"/>
    <w:rsid w:val="004F69F5"/>
    <w:rsid w:val="00501420"/>
    <w:rsid w:val="00502181"/>
    <w:rsid w:val="00502BE8"/>
    <w:rsid w:val="005035A6"/>
    <w:rsid w:val="00503753"/>
    <w:rsid w:val="005043F6"/>
    <w:rsid w:val="005052B9"/>
    <w:rsid w:val="00505595"/>
    <w:rsid w:val="005111BB"/>
    <w:rsid w:val="00511957"/>
    <w:rsid w:val="00513B23"/>
    <w:rsid w:val="00514014"/>
    <w:rsid w:val="0051444D"/>
    <w:rsid w:val="005146AB"/>
    <w:rsid w:val="005148CE"/>
    <w:rsid w:val="00514FC3"/>
    <w:rsid w:val="00516CA3"/>
    <w:rsid w:val="00526688"/>
    <w:rsid w:val="00526B3D"/>
    <w:rsid w:val="00526C4C"/>
    <w:rsid w:val="00526DBB"/>
    <w:rsid w:val="00526EC5"/>
    <w:rsid w:val="00527DC3"/>
    <w:rsid w:val="00531314"/>
    <w:rsid w:val="005318E9"/>
    <w:rsid w:val="0053198F"/>
    <w:rsid w:val="00534B36"/>
    <w:rsid w:val="00535DA3"/>
    <w:rsid w:val="005373D6"/>
    <w:rsid w:val="00537405"/>
    <w:rsid w:val="00540612"/>
    <w:rsid w:val="005412B8"/>
    <w:rsid w:val="00541CD0"/>
    <w:rsid w:val="00544F34"/>
    <w:rsid w:val="00545C66"/>
    <w:rsid w:val="0055182D"/>
    <w:rsid w:val="005555E1"/>
    <w:rsid w:val="0055645B"/>
    <w:rsid w:val="0055734E"/>
    <w:rsid w:val="00560D37"/>
    <w:rsid w:val="00561423"/>
    <w:rsid w:val="00562A8F"/>
    <w:rsid w:val="00562EE5"/>
    <w:rsid w:val="005631B6"/>
    <w:rsid w:val="005644C0"/>
    <w:rsid w:val="00564F2C"/>
    <w:rsid w:val="005656C0"/>
    <w:rsid w:val="00565887"/>
    <w:rsid w:val="00565E0C"/>
    <w:rsid w:val="00570BC9"/>
    <w:rsid w:val="00570C8C"/>
    <w:rsid w:val="00570FF5"/>
    <w:rsid w:val="00571B52"/>
    <w:rsid w:val="00573B5F"/>
    <w:rsid w:val="0057428B"/>
    <w:rsid w:val="00574D3A"/>
    <w:rsid w:val="00575128"/>
    <w:rsid w:val="0057554D"/>
    <w:rsid w:val="0057641D"/>
    <w:rsid w:val="00581339"/>
    <w:rsid w:val="00583403"/>
    <w:rsid w:val="0058361C"/>
    <w:rsid w:val="00583B10"/>
    <w:rsid w:val="00585697"/>
    <w:rsid w:val="00585C1A"/>
    <w:rsid w:val="005907F9"/>
    <w:rsid w:val="00591E03"/>
    <w:rsid w:val="00591FE5"/>
    <w:rsid w:val="0059295E"/>
    <w:rsid w:val="0059642D"/>
    <w:rsid w:val="005972ED"/>
    <w:rsid w:val="005A0B96"/>
    <w:rsid w:val="005A2518"/>
    <w:rsid w:val="005A43F0"/>
    <w:rsid w:val="005A4D9F"/>
    <w:rsid w:val="005A6268"/>
    <w:rsid w:val="005A6DD1"/>
    <w:rsid w:val="005A7191"/>
    <w:rsid w:val="005B02C3"/>
    <w:rsid w:val="005B22DB"/>
    <w:rsid w:val="005B27FC"/>
    <w:rsid w:val="005B2B15"/>
    <w:rsid w:val="005B371E"/>
    <w:rsid w:val="005B60CD"/>
    <w:rsid w:val="005C11F3"/>
    <w:rsid w:val="005C2EC2"/>
    <w:rsid w:val="005C77F8"/>
    <w:rsid w:val="005C784D"/>
    <w:rsid w:val="005D0597"/>
    <w:rsid w:val="005D0B22"/>
    <w:rsid w:val="005D16AD"/>
    <w:rsid w:val="005D1AD1"/>
    <w:rsid w:val="005D243D"/>
    <w:rsid w:val="005D3310"/>
    <w:rsid w:val="005D336D"/>
    <w:rsid w:val="005D3BB5"/>
    <w:rsid w:val="005D3CA2"/>
    <w:rsid w:val="005D5214"/>
    <w:rsid w:val="005D56C6"/>
    <w:rsid w:val="005D5AA0"/>
    <w:rsid w:val="005D740E"/>
    <w:rsid w:val="005E06B3"/>
    <w:rsid w:val="005E1166"/>
    <w:rsid w:val="005E1955"/>
    <w:rsid w:val="005E1B92"/>
    <w:rsid w:val="005E3203"/>
    <w:rsid w:val="005E428D"/>
    <w:rsid w:val="005E49BD"/>
    <w:rsid w:val="005E4E9C"/>
    <w:rsid w:val="005E789F"/>
    <w:rsid w:val="005F1508"/>
    <w:rsid w:val="005F1788"/>
    <w:rsid w:val="005F1E60"/>
    <w:rsid w:val="005F2544"/>
    <w:rsid w:val="005F3094"/>
    <w:rsid w:val="005F4C45"/>
    <w:rsid w:val="005F551D"/>
    <w:rsid w:val="00602803"/>
    <w:rsid w:val="006040F8"/>
    <w:rsid w:val="006048E2"/>
    <w:rsid w:val="006053B0"/>
    <w:rsid w:val="00605C1F"/>
    <w:rsid w:val="00605CA2"/>
    <w:rsid w:val="00606540"/>
    <w:rsid w:val="006102F9"/>
    <w:rsid w:val="006106E7"/>
    <w:rsid w:val="00611BCF"/>
    <w:rsid w:val="006157FA"/>
    <w:rsid w:val="00616A98"/>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B19"/>
    <w:rsid w:val="00641D59"/>
    <w:rsid w:val="00642E3B"/>
    <w:rsid w:val="006437D6"/>
    <w:rsid w:val="00643A7F"/>
    <w:rsid w:val="0064528B"/>
    <w:rsid w:val="006453BC"/>
    <w:rsid w:val="006468ED"/>
    <w:rsid w:val="00646CBB"/>
    <w:rsid w:val="00646F44"/>
    <w:rsid w:val="006475CF"/>
    <w:rsid w:val="00647FED"/>
    <w:rsid w:val="006517B6"/>
    <w:rsid w:val="006521E5"/>
    <w:rsid w:val="00652289"/>
    <w:rsid w:val="00652504"/>
    <w:rsid w:val="00652600"/>
    <w:rsid w:val="00654803"/>
    <w:rsid w:val="00656177"/>
    <w:rsid w:val="0065741C"/>
    <w:rsid w:val="00660300"/>
    <w:rsid w:val="006614F5"/>
    <w:rsid w:val="006616CF"/>
    <w:rsid w:val="0066196A"/>
    <w:rsid w:val="006623F9"/>
    <w:rsid w:val="00662435"/>
    <w:rsid w:val="00662783"/>
    <w:rsid w:val="00662F1E"/>
    <w:rsid w:val="006640D1"/>
    <w:rsid w:val="00664337"/>
    <w:rsid w:val="00664572"/>
    <w:rsid w:val="00664951"/>
    <w:rsid w:val="00665B4D"/>
    <w:rsid w:val="00666074"/>
    <w:rsid w:val="0066631B"/>
    <w:rsid w:val="0066678D"/>
    <w:rsid w:val="00666834"/>
    <w:rsid w:val="006679CD"/>
    <w:rsid w:val="0067107E"/>
    <w:rsid w:val="00671DD7"/>
    <w:rsid w:val="00676C50"/>
    <w:rsid w:val="00676E93"/>
    <w:rsid w:val="00677956"/>
    <w:rsid w:val="006779B7"/>
    <w:rsid w:val="0068007B"/>
    <w:rsid w:val="00682097"/>
    <w:rsid w:val="00684106"/>
    <w:rsid w:val="0068439C"/>
    <w:rsid w:val="006859C8"/>
    <w:rsid w:val="00686360"/>
    <w:rsid w:val="006866DC"/>
    <w:rsid w:val="0068685C"/>
    <w:rsid w:val="00690165"/>
    <w:rsid w:val="006906C9"/>
    <w:rsid w:val="00691F69"/>
    <w:rsid w:val="00691F81"/>
    <w:rsid w:val="00693DA9"/>
    <w:rsid w:val="00694F22"/>
    <w:rsid w:val="0069521F"/>
    <w:rsid w:val="00695AD1"/>
    <w:rsid w:val="00697699"/>
    <w:rsid w:val="00697CF0"/>
    <w:rsid w:val="006A252E"/>
    <w:rsid w:val="006A30FE"/>
    <w:rsid w:val="006A7BA8"/>
    <w:rsid w:val="006A7EB3"/>
    <w:rsid w:val="006B2543"/>
    <w:rsid w:val="006B3810"/>
    <w:rsid w:val="006B6AF6"/>
    <w:rsid w:val="006B78FC"/>
    <w:rsid w:val="006B79C9"/>
    <w:rsid w:val="006C08D2"/>
    <w:rsid w:val="006C272B"/>
    <w:rsid w:val="006C5018"/>
    <w:rsid w:val="006C62CD"/>
    <w:rsid w:val="006C7F43"/>
    <w:rsid w:val="006D10E6"/>
    <w:rsid w:val="006D288A"/>
    <w:rsid w:val="006D3FFD"/>
    <w:rsid w:val="006D4F92"/>
    <w:rsid w:val="006D6ADB"/>
    <w:rsid w:val="006D6E3F"/>
    <w:rsid w:val="006D7520"/>
    <w:rsid w:val="006E2E39"/>
    <w:rsid w:val="006E2FFF"/>
    <w:rsid w:val="006E339C"/>
    <w:rsid w:val="006E4C7B"/>
    <w:rsid w:val="006E6FCD"/>
    <w:rsid w:val="006F1E5E"/>
    <w:rsid w:val="006F272D"/>
    <w:rsid w:val="006F2A7E"/>
    <w:rsid w:val="006F3FA2"/>
    <w:rsid w:val="006F4B5C"/>
    <w:rsid w:val="006F615D"/>
    <w:rsid w:val="00701701"/>
    <w:rsid w:val="0070533A"/>
    <w:rsid w:val="007074B9"/>
    <w:rsid w:val="007115EC"/>
    <w:rsid w:val="007138CA"/>
    <w:rsid w:val="00714F09"/>
    <w:rsid w:val="007151FD"/>
    <w:rsid w:val="007164B5"/>
    <w:rsid w:val="00716633"/>
    <w:rsid w:val="00717E2C"/>
    <w:rsid w:val="00720357"/>
    <w:rsid w:val="00720F77"/>
    <w:rsid w:val="00721819"/>
    <w:rsid w:val="007229FA"/>
    <w:rsid w:val="00722D99"/>
    <w:rsid w:val="00722E7E"/>
    <w:rsid w:val="007237BC"/>
    <w:rsid w:val="007250E5"/>
    <w:rsid w:val="007256E5"/>
    <w:rsid w:val="00725A76"/>
    <w:rsid w:val="00725B2F"/>
    <w:rsid w:val="0073023C"/>
    <w:rsid w:val="00731963"/>
    <w:rsid w:val="007323A3"/>
    <w:rsid w:val="007345F5"/>
    <w:rsid w:val="0073477F"/>
    <w:rsid w:val="00741890"/>
    <w:rsid w:val="00745296"/>
    <w:rsid w:val="0074608C"/>
    <w:rsid w:val="007471D6"/>
    <w:rsid w:val="007476BB"/>
    <w:rsid w:val="00747C26"/>
    <w:rsid w:val="007519D7"/>
    <w:rsid w:val="00752862"/>
    <w:rsid w:val="00753048"/>
    <w:rsid w:val="00754C59"/>
    <w:rsid w:val="00754F6D"/>
    <w:rsid w:val="007555D5"/>
    <w:rsid w:val="007556D6"/>
    <w:rsid w:val="00756932"/>
    <w:rsid w:val="00760F9E"/>
    <w:rsid w:val="007629AB"/>
    <w:rsid w:val="007629DF"/>
    <w:rsid w:val="00763329"/>
    <w:rsid w:val="00764B16"/>
    <w:rsid w:val="0076573A"/>
    <w:rsid w:val="00765A23"/>
    <w:rsid w:val="00766F38"/>
    <w:rsid w:val="007673CF"/>
    <w:rsid w:val="00767651"/>
    <w:rsid w:val="00767D79"/>
    <w:rsid w:val="00771DF0"/>
    <w:rsid w:val="00772D07"/>
    <w:rsid w:val="00775047"/>
    <w:rsid w:val="00776585"/>
    <w:rsid w:val="007771AD"/>
    <w:rsid w:val="00777CB1"/>
    <w:rsid w:val="00781444"/>
    <w:rsid w:val="00781BEC"/>
    <w:rsid w:val="0078377A"/>
    <w:rsid w:val="00783E06"/>
    <w:rsid w:val="00784F44"/>
    <w:rsid w:val="00786661"/>
    <w:rsid w:val="00786B76"/>
    <w:rsid w:val="00791453"/>
    <w:rsid w:val="007932C9"/>
    <w:rsid w:val="007952E5"/>
    <w:rsid w:val="007976F7"/>
    <w:rsid w:val="007A0289"/>
    <w:rsid w:val="007A0436"/>
    <w:rsid w:val="007A0493"/>
    <w:rsid w:val="007A1EC8"/>
    <w:rsid w:val="007A3913"/>
    <w:rsid w:val="007A3AA1"/>
    <w:rsid w:val="007A3DD1"/>
    <w:rsid w:val="007A527B"/>
    <w:rsid w:val="007B0016"/>
    <w:rsid w:val="007B0234"/>
    <w:rsid w:val="007B1930"/>
    <w:rsid w:val="007B1BFB"/>
    <w:rsid w:val="007B4C00"/>
    <w:rsid w:val="007B64A7"/>
    <w:rsid w:val="007B6D91"/>
    <w:rsid w:val="007B7528"/>
    <w:rsid w:val="007C0609"/>
    <w:rsid w:val="007C0CB2"/>
    <w:rsid w:val="007C15B6"/>
    <w:rsid w:val="007C19F7"/>
    <w:rsid w:val="007C20F1"/>
    <w:rsid w:val="007C227E"/>
    <w:rsid w:val="007C2315"/>
    <w:rsid w:val="007C36CA"/>
    <w:rsid w:val="007C3D04"/>
    <w:rsid w:val="007C6B81"/>
    <w:rsid w:val="007C7362"/>
    <w:rsid w:val="007D045A"/>
    <w:rsid w:val="007D09E0"/>
    <w:rsid w:val="007D1CAE"/>
    <w:rsid w:val="007D20E9"/>
    <w:rsid w:val="007D2F41"/>
    <w:rsid w:val="007D37B4"/>
    <w:rsid w:val="007D4CE0"/>
    <w:rsid w:val="007D5FC9"/>
    <w:rsid w:val="007D62AA"/>
    <w:rsid w:val="007D7394"/>
    <w:rsid w:val="007D786A"/>
    <w:rsid w:val="007E27A4"/>
    <w:rsid w:val="007E43E9"/>
    <w:rsid w:val="007E4476"/>
    <w:rsid w:val="007E52F4"/>
    <w:rsid w:val="007E5602"/>
    <w:rsid w:val="007E5A7E"/>
    <w:rsid w:val="007E7200"/>
    <w:rsid w:val="007E7BD0"/>
    <w:rsid w:val="007E7E5D"/>
    <w:rsid w:val="007F0F34"/>
    <w:rsid w:val="007F3279"/>
    <w:rsid w:val="007F3634"/>
    <w:rsid w:val="007F39E7"/>
    <w:rsid w:val="007F44D5"/>
    <w:rsid w:val="007F52A3"/>
    <w:rsid w:val="007F5A4F"/>
    <w:rsid w:val="007F64CB"/>
    <w:rsid w:val="007F6871"/>
    <w:rsid w:val="007F76D5"/>
    <w:rsid w:val="008000D2"/>
    <w:rsid w:val="00800925"/>
    <w:rsid w:val="008013FC"/>
    <w:rsid w:val="00802ED2"/>
    <w:rsid w:val="00804682"/>
    <w:rsid w:val="00804D51"/>
    <w:rsid w:val="00805480"/>
    <w:rsid w:val="00806225"/>
    <w:rsid w:val="00807026"/>
    <w:rsid w:val="008075B1"/>
    <w:rsid w:val="00807666"/>
    <w:rsid w:val="00807DF2"/>
    <w:rsid w:val="00810EBF"/>
    <w:rsid w:val="00811DFE"/>
    <w:rsid w:val="0081342D"/>
    <w:rsid w:val="008138D7"/>
    <w:rsid w:val="00813BAA"/>
    <w:rsid w:val="00815C55"/>
    <w:rsid w:val="00816667"/>
    <w:rsid w:val="008168D2"/>
    <w:rsid w:val="00816F77"/>
    <w:rsid w:val="008213BB"/>
    <w:rsid w:val="00821D0E"/>
    <w:rsid w:val="008229CD"/>
    <w:rsid w:val="00822ACE"/>
    <w:rsid w:val="008233A4"/>
    <w:rsid w:val="00823A63"/>
    <w:rsid w:val="00823C35"/>
    <w:rsid w:val="008249D5"/>
    <w:rsid w:val="008253B4"/>
    <w:rsid w:val="00825B73"/>
    <w:rsid w:val="0082613D"/>
    <w:rsid w:val="008315B4"/>
    <w:rsid w:val="00831FFE"/>
    <w:rsid w:val="00833172"/>
    <w:rsid w:val="00834BA9"/>
    <w:rsid w:val="00835B21"/>
    <w:rsid w:val="008403AB"/>
    <w:rsid w:val="008409EC"/>
    <w:rsid w:val="008420A3"/>
    <w:rsid w:val="008426CB"/>
    <w:rsid w:val="00844BEF"/>
    <w:rsid w:val="0084565B"/>
    <w:rsid w:val="00846D60"/>
    <w:rsid w:val="00847882"/>
    <w:rsid w:val="0085072E"/>
    <w:rsid w:val="0085161A"/>
    <w:rsid w:val="0085169E"/>
    <w:rsid w:val="00853019"/>
    <w:rsid w:val="00853503"/>
    <w:rsid w:val="008546BF"/>
    <w:rsid w:val="00855404"/>
    <w:rsid w:val="008560DD"/>
    <w:rsid w:val="008561CD"/>
    <w:rsid w:val="0086042E"/>
    <w:rsid w:val="00860788"/>
    <w:rsid w:val="008622E3"/>
    <w:rsid w:val="00865B57"/>
    <w:rsid w:val="00870411"/>
    <w:rsid w:val="00871E6A"/>
    <w:rsid w:val="00874441"/>
    <w:rsid w:val="008776FE"/>
    <w:rsid w:val="00877B59"/>
    <w:rsid w:val="00881502"/>
    <w:rsid w:val="0088261F"/>
    <w:rsid w:val="0088288F"/>
    <w:rsid w:val="00882BF6"/>
    <w:rsid w:val="00883480"/>
    <w:rsid w:val="00885CC9"/>
    <w:rsid w:val="0089036A"/>
    <w:rsid w:val="00892185"/>
    <w:rsid w:val="00892560"/>
    <w:rsid w:val="00892E64"/>
    <w:rsid w:val="00893015"/>
    <w:rsid w:val="0089445B"/>
    <w:rsid w:val="0089564A"/>
    <w:rsid w:val="00895E50"/>
    <w:rsid w:val="00896FFE"/>
    <w:rsid w:val="008A0D89"/>
    <w:rsid w:val="008A15DB"/>
    <w:rsid w:val="008A193C"/>
    <w:rsid w:val="008A37E0"/>
    <w:rsid w:val="008A5D82"/>
    <w:rsid w:val="008A7790"/>
    <w:rsid w:val="008B067E"/>
    <w:rsid w:val="008B213B"/>
    <w:rsid w:val="008B259B"/>
    <w:rsid w:val="008B298B"/>
    <w:rsid w:val="008B3087"/>
    <w:rsid w:val="008B4F1F"/>
    <w:rsid w:val="008B51DB"/>
    <w:rsid w:val="008B5DDE"/>
    <w:rsid w:val="008B5FFE"/>
    <w:rsid w:val="008B77E5"/>
    <w:rsid w:val="008C1196"/>
    <w:rsid w:val="008C2942"/>
    <w:rsid w:val="008C2998"/>
    <w:rsid w:val="008C4DE1"/>
    <w:rsid w:val="008C5022"/>
    <w:rsid w:val="008C73E0"/>
    <w:rsid w:val="008C799B"/>
    <w:rsid w:val="008D0195"/>
    <w:rsid w:val="008D0AFC"/>
    <w:rsid w:val="008D270B"/>
    <w:rsid w:val="008D2C02"/>
    <w:rsid w:val="008D6D7F"/>
    <w:rsid w:val="008D7C0F"/>
    <w:rsid w:val="008E0881"/>
    <w:rsid w:val="008E134C"/>
    <w:rsid w:val="008E1EEC"/>
    <w:rsid w:val="008E29ED"/>
    <w:rsid w:val="008E2DBC"/>
    <w:rsid w:val="008E4C6C"/>
    <w:rsid w:val="008E584C"/>
    <w:rsid w:val="008E6255"/>
    <w:rsid w:val="008F1DD9"/>
    <w:rsid w:val="008F2C50"/>
    <w:rsid w:val="008F357D"/>
    <w:rsid w:val="008F45A2"/>
    <w:rsid w:val="008F4AEC"/>
    <w:rsid w:val="008F5FAC"/>
    <w:rsid w:val="008F76DE"/>
    <w:rsid w:val="0090166E"/>
    <w:rsid w:val="00902C67"/>
    <w:rsid w:val="00902CAD"/>
    <w:rsid w:val="0090410C"/>
    <w:rsid w:val="009043A5"/>
    <w:rsid w:val="00904B36"/>
    <w:rsid w:val="00906E8D"/>
    <w:rsid w:val="009078B1"/>
    <w:rsid w:val="009110E5"/>
    <w:rsid w:val="00911104"/>
    <w:rsid w:val="00915C5F"/>
    <w:rsid w:val="00921A40"/>
    <w:rsid w:val="0092210D"/>
    <w:rsid w:val="009229FD"/>
    <w:rsid w:val="00925938"/>
    <w:rsid w:val="009259B3"/>
    <w:rsid w:val="00925FFF"/>
    <w:rsid w:val="009261DC"/>
    <w:rsid w:val="00926314"/>
    <w:rsid w:val="0092692E"/>
    <w:rsid w:val="00930A1E"/>
    <w:rsid w:val="00930F54"/>
    <w:rsid w:val="0093136E"/>
    <w:rsid w:val="00931F69"/>
    <w:rsid w:val="009330A0"/>
    <w:rsid w:val="0093325F"/>
    <w:rsid w:val="00936F20"/>
    <w:rsid w:val="00937D72"/>
    <w:rsid w:val="009415DC"/>
    <w:rsid w:val="0094253D"/>
    <w:rsid w:val="00942D50"/>
    <w:rsid w:val="00943081"/>
    <w:rsid w:val="009466B9"/>
    <w:rsid w:val="00947FF1"/>
    <w:rsid w:val="00951422"/>
    <w:rsid w:val="00951FCC"/>
    <w:rsid w:val="00952779"/>
    <w:rsid w:val="00952F7E"/>
    <w:rsid w:val="0095446D"/>
    <w:rsid w:val="009559DB"/>
    <w:rsid w:val="00956B69"/>
    <w:rsid w:val="0095745C"/>
    <w:rsid w:val="00960D6B"/>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255E"/>
    <w:rsid w:val="00984DB6"/>
    <w:rsid w:val="00987CCE"/>
    <w:rsid w:val="009901E8"/>
    <w:rsid w:val="00990E8E"/>
    <w:rsid w:val="009912D6"/>
    <w:rsid w:val="009919F0"/>
    <w:rsid w:val="0099221E"/>
    <w:rsid w:val="009957D8"/>
    <w:rsid w:val="009A0885"/>
    <w:rsid w:val="009A40C5"/>
    <w:rsid w:val="009A4C3B"/>
    <w:rsid w:val="009A5CB5"/>
    <w:rsid w:val="009A6A20"/>
    <w:rsid w:val="009A72A0"/>
    <w:rsid w:val="009A7B6E"/>
    <w:rsid w:val="009A7E13"/>
    <w:rsid w:val="009B01E4"/>
    <w:rsid w:val="009B0F1A"/>
    <w:rsid w:val="009B152C"/>
    <w:rsid w:val="009B1DA7"/>
    <w:rsid w:val="009B45F7"/>
    <w:rsid w:val="009B6D06"/>
    <w:rsid w:val="009C3A54"/>
    <w:rsid w:val="009C479A"/>
    <w:rsid w:val="009C5D37"/>
    <w:rsid w:val="009C7794"/>
    <w:rsid w:val="009C7AB7"/>
    <w:rsid w:val="009D052F"/>
    <w:rsid w:val="009D1715"/>
    <w:rsid w:val="009D2492"/>
    <w:rsid w:val="009D3113"/>
    <w:rsid w:val="009D413C"/>
    <w:rsid w:val="009D417B"/>
    <w:rsid w:val="009D508C"/>
    <w:rsid w:val="009D54FF"/>
    <w:rsid w:val="009D5FCA"/>
    <w:rsid w:val="009D7F8E"/>
    <w:rsid w:val="009E05A8"/>
    <w:rsid w:val="009E1A1D"/>
    <w:rsid w:val="009E2B49"/>
    <w:rsid w:val="009E5AA4"/>
    <w:rsid w:val="009F012C"/>
    <w:rsid w:val="009F0401"/>
    <w:rsid w:val="009F0FB3"/>
    <w:rsid w:val="009F1FB7"/>
    <w:rsid w:val="009F2178"/>
    <w:rsid w:val="009F2F2C"/>
    <w:rsid w:val="009F3EEA"/>
    <w:rsid w:val="009F5003"/>
    <w:rsid w:val="009F5205"/>
    <w:rsid w:val="009F75AC"/>
    <w:rsid w:val="009F77B4"/>
    <w:rsid w:val="009F786C"/>
    <w:rsid w:val="00A01244"/>
    <w:rsid w:val="00A01260"/>
    <w:rsid w:val="00A03191"/>
    <w:rsid w:val="00A04833"/>
    <w:rsid w:val="00A06669"/>
    <w:rsid w:val="00A11247"/>
    <w:rsid w:val="00A130C4"/>
    <w:rsid w:val="00A14D47"/>
    <w:rsid w:val="00A2141C"/>
    <w:rsid w:val="00A22B72"/>
    <w:rsid w:val="00A25B06"/>
    <w:rsid w:val="00A25B4B"/>
    <w:rsid w:val="00A267EE"/>
    <w:rsid w:val="00A30DBC"/>
    <w:rsid w:val="00A31F28"/>
    <w:rsid w:val="00A33A8A"/>
    <w:rsid w:val="00A34675"/>
    <w:rsid w:val="00A346A6"/>
    <w:rsid w:val="00A3622F"/>
    <w:rsid w:val="00A3630B"/>
    <w:rsid w:val="00A4082E"/>
    <w:rsid w:val="00A40E37"/>
    <w:rsid w:val="00A4185D"/>
    <w:rsid w:val="00A41BB1"/>
    <w:rsid w:val="00A41ED9"/>
    <w:rsid w:val="00A426CE"/>
    <w:rsid w:val="00A440BB"/>
    <w:rsid w:val="00A44661"/>
    <w:rsid w:val="00A45ABC"/>
    <w:rsid w:val="00A4686E"/>
    <w:rsid w:val="00A4692D"/>
    <w:rsid w:val="00A471A6"/>
    <w:rsid w:val="00A5002B"/>
    <w:rsid w:val="00A5044B"/>
    <w:rsid w:val="00A50646"/>
    <w:rsid w:val="00A52DB8"/>
    <w:rsid w:val="00A53010"/>
    <w:rsid w:val="00A53752"/>
    <w:rsid w:val="00A540B3"/>
    <w:rsid w:val="00A55166"/>
    <w:rsid w:val="00A5679B"/>
    <w:rsid w:val="00A57DBF"/>
    <w:rsid w:val="00A62DF6"/>
    <w:rsid w:val="00A62EF5"/>
    <w:rsid w:val="00A64FAD"/>
    <w:rsid w:val="00A65FB0"/>
    <w:rsid w:val="00A672C3"/>
    <w:rsid w:val="00A70642"/>
    <w:rsid w:val="00A71BBD"/>
    <w:rsid w:val="00A73C42"/>
    <w:rsid w:val="00A7662A"/>
    <w:rsid w:val="00A77AA9"/>
    <w:rsid w:val="00A81166"/>
    <w:rsid w:val="00A8152B"/>
    <w:rsid w:val="00A8189A"/>
    <w:rsid w:val="00A81CC7"/>
    <w:rsid w:val="00A82304"/>
    <w:rsid w:val="00A82930"/>
    <w:rsid w:val="00A834A7"/>
    <w:rsid w:val="00A84413"/>
    <w:rsid w:val="00A84AE0"/>
    <w:rsid w:val="00A85C04"/>
    <w:rsid w:val="00A86183"/>
    <w:rsid w:val="00A87E6C"/>
    <w:rsid w:val="00A87FA3"/>
    <w:rsid w:val="00A9029B"/>
    <w:rsid w:val="00A90E6B"/>
    <w:rsid w:val="00A925CE"/>
    <w:rsid w:val="00A92A50"/>
    <w:rsid w:val="00A93E4D"/>
    <w:rsid w:val="00A95013"/>
    <w:rsid w:val="00A95039"/>
    <w:rsid w:val="00A97921"/>
    <w:rsid w:val="00AA0869"/>
    <w:rsid w:val="00AA0F1D"/>
    <w:rsid w:val="00AA17CC"/>
    <w:rsid w:val="00AA2542"/>
    <w:rsid w:val="00AA27AC"/>
    <w:rsid w:val="00AA2AEB"/>
    <w:rsid w:val="00AA2B55"/>
    <w:rsid w:val="00AA2E51"/>
    <w:rsid w:val="00AA436C"/>
    <w:rsid w:val="00AA53DD"/>
    <w:rsid w:val="00AA682D"/>
    <w:rsid w:val="00AA683C"/>
    <w:rsid w:val="00AA71E6"/>
    <w:rsid w:val="00AB509C"/>
    <w:rsid w:val="00AB51B4"/>
    <w:rsid w:val="00AB61E3"/>
    <w:rsid w:val="00AB7210"/>
    <w:rsid w:val="00AC00B0"/>
    <w:rsid w:val="00AC12A7"/>
    <w:rsid w:val="00AC1622"/>
    <w:rsid w:val="00AC17D3"/>
    <w:rsid w:val="00AC2F98"/>
    <w:rsid w:val="00AC32EF"/>
    <w:rsid w:val="00AC38A4"/>
    <w:rsid w:val="00AC6505"/>
    <w:rsid w:val="00AC6B8E"/>
    <w:rsid w:val="00AC7B17"/>
    <w:rsid w:val="00AC7B36"/>
    <w:rsid w:val="00AD0642"/>
    <w:rsid w:val="00AD130C"/>
    <w:rsid w:val="00AD18C7"/>
    <w:rsid w:val="00AD34E6"/>
    <w:rsid w:val="00AD43B3"/>
    <w:rsid w:val="00AD4D72"/>
    <w:rsid w:val="00AD511E"/>
    <w:rsid w:val="00AD6440"/>
    <w:rsid w:val="00AD68E6"/>
    <w:rsid w:val="00AD6AAF"/>
    <w:rsid w:val="00AD7671"/>
    <w:rsid w:val="00AD7823"/>
    <w:rsid w:val="00AD7C80"/>
    <w:rsid w:val="00AE04C6"/>
    <w:rsid w:val="00AE092A"/>
    <w:rsid w:val="00AE299F"/>
    <w:rsid w:val="00AE323D"/>
    <w:rsid w:val="00AE5C23"/>
    <w:rsid w:val="00AE62DD"/>
    <w:rsid w:val="00AE6E9F"/>
    <w:rsid w:val="00AE73AD"/>
    <w:rsid w:val="00AF1EF8"/>
    <w:rsid w:val="00AF2A97"/>
    <w:rsid w:val="00AF5E79"/>
    <w:rsid w:val="00AF6475"/>
    <w:rsid w:val="00AF757A"/>
    <w:rsid w:val="00AF7DBC"/>
    <w:rsid w:val="00B00A43"/>
    <w:rsid w:val="00B00D00"/>
    <w:rsid w:val="00B01D53"/>
    <w:rsid w:val="00B03AFD"/>
    <w:rsid w:val="00B0408F"/>
    <w:rsid w:val="00B04931"/>
    <w:rsid w:val="00B07BF7"/>
    <w:rsid w:val="00B07ECE"/>
    <w:rsid w:val="00B1058C"/>
    <w:rsid w:val="00B11D1B"/>
    <w:rsid w:val="00B131F0"/>
    <w:rsid w:val="00B13EEC"/>
    <w:rsid w:val="00B1420D"/>
    <w:rsid w:val="00B15682"/>
    <w:rsid w:val="00B176C5"/>
    <w:rsid w:val="00B21707"/>
    <w:rsid w:val="00B21CC2"/>
    <w:rsid w:val="00B22563"/>
    <w:rsid w:val="00B225FF"/>
    <w:rsid w:val="00B22DBF"/>
    <w:rsid w:val="00B23C95"/>
    <w:rsid w:val="00B23CC9"/>
    <w:rsid w:val="00B23F87"/>
    <w:rsid w:val="00B253CF"/>
    <w:rsid w:val="00B25E40"/>
    <w:rsid w:val="00B270B7"/>
    <w:rsid w:val="00B30755"/>
    <w:rsid w:val="00B31702"/>
    <w:rsid w:val="00B32537"/>
    <w:rsid w:val="00B33A39"/>
    <w:rsid w:val="00B356B1"/>
    <w:rsid w:val="00B36124"/>
    <w:rsid w:val="00B3695F"/>
    <w:rsid w:val="00B37255"/>
    <w:rsid w:val="00B41243"/>
    <w:rsid w:val="00B417FB"/>
    <w:rsid w:val="00B418CA"/>
    <w:rsid w:val="00B439F6"/>
    <w:rsid w:val="00B45438"/>
    <w:rsid w:val="00B456B3"/>
    <w:rsid w:val="00B467D6"/>
    <w:rsid w:val="00B50515"/>
    <w:rsid w:val="00B50995"/>
    <w:rsid w:val="00B50FFD"/>
    <w:rsid w:val="00B55897"/>
    <w:rsid w:val="00B563E1"/>
    <w:rsid w:val="00B563F8"/>
    <w:rsid w:val="00B56EAE"/>
    <w:rsid w:val="00B572B9"/>
    <w:rsid w:val="00B60DD8"/>
    <w:rsid w:val="00B60E11"/>
    <w:rsid w:val="00B610CB"/>
    <w:rsid w:val="00B6122C"/>
    <w:rsid w:val="00B62A4A"/>
    <w:rsid w:val="00B632FE"/>
    <w:rsid w:val="00B63E07"/>
    <w:rsid w:val="00B6434B"/>
    <w:rsid w:val="00B67805"/>
    <w:rsid w:val="00B67A76"/>
    <w:rsid w:val="00B67EB3"/>
    <w:rsid w:val="00B71933"/>
    <w:rsid w:val="00B7216F"/>
    <w:rsid w:val="00B721A6"/>
    <w:rsid w:val="00B73705"/>
    <w:rsid w:val="00B73B30"/>
    <w:rsid w:val="00B740BB"/>
    <w:rsid w:val="00B74114"/>
    <w:rsid w:val="00B75606"/>
    <w:rsid w:val="00B7585F"/>
    <w:rsid w:val="00B77BE4"/>
    <w:rsid w:val="00B81DF6"/>
    <w:rsid w:val="00B828C0"/>
    <w:rsid w:val="00B84188"/>
    <w:rsid w:val="00B8425C"/>
    <w:rsid w:val="00B84D39"/>
    <w:rsid w:val="00B868BD"/>
    <w:rsid w:val="00B870C7"/>
    <w:rsid w:val="00B871B8"/>
    <w:rsid w:val="00B87219"/>
    <w:rsid w:val="00B90041"/>
    <w:rsid w:val="00B917D2"/>
    <w:rsid w:val="00B91CF5"/>
    <w:rsid w:val="00B93904"/>
    <w:rsid w:val="00B94401"/>
    <w:rsid w:val="00B946F9"/>
    <w:rsid w:val="00B96762"/>
    <w:rsid w:val="00B97A7C"/>
    <w:rsid w:val="00BA0132"/>
    <w:rsid w:val="00BA54FD"/>
    <w:rsid w:val="00BA56CC"/>
    <w:rsid w:val="00BA6A92"/>
    <w:rsid w:val="00BA6D0C"/>
    <w:rsid w:val="00BB0414"/>
    <w:rsid w:val="00BB126D"/>
    <w:rsid w:val="00BB1CA8"/>
    <w:rsid w:val="00BB3939"/>
    <w:rsid w:val="00BB7225"/>
    <w:rsid w:val="00BB7AB2"/>
    <w:rsid w:val="00BB7EE7"/>
    <w:rsid w:val="00BC1262"/>
    <w:rsid w:val="00BC26D5"/>
    <w:rsid w:val="00BC344F"/>
    <w:rsid w:val="00BC3D11"/>
    <w:rsid w:val="00BC4020"/>
    <w:rsid w:val="00BC4A44"/>
    <w:rsid w:val="00BC5B92"/>
    <w:rsid w:val="00BC7024"/>
    <w:rsid w:val="00BD0623"/>
    <w:rsid w:val="00BD205B"/>
    <w:rsid w:val="00BD2134"/>
    <w:rsid w:val="00BD5362"/>
    <w:rsid w:val="00BD69F3"/>
    <w:rsid w:val="00BD7364"/>
    <w:rsid w:val="00BD76D7"/>
    <w:rsid w:val="00BD7DEA"/>
    <w:rsid w:val="00BE0D10"/>
    <w:rsid w:val="00BE3398"/>
    <w:rsid w:val="00BE3EF7"/>
    <w:rsid w:val="00BE6172"/>
    <w:rsid w:val="00BE7315"/>
    <w:rsid w:val="00BF1394"/>
    <w:rsid w:val="00BF5D85"/>
    <w:rsid w:val="00BF707E"/>
    <w:rsid w:val="00BF74DE"/>
    <w:rsid w:val="00BF7977"/>
    <w:rsid w:val="00C0007A"/>
    <w:rsid w:val="00C0012C"/>
    <w:rsid w:val="00C00160"/>
    <w:rsid w:val="00C00384"/>
    <w:rsid w:val="00C015B5"/>
    <w:rsid w:val="00C0234C"/>
    <w:rsid w:val="00C04011"/>
    <w:rsid w:val="00C0551D"/>
    <w:rsid w:val="00C0623E"/>
    <w:rsid w:val="00C073A5"/>
    <w:rsid w:val="00C11BDE"/>
    <w:rsid w:val="00C11C67"/>
    <w:rsid w:val="00C12310"/>
    <w:rsid w:val="00C12641"/>
    <w:rsid w:val="00C12B08"/>
    <w:rsid w:val="00C12D22"/>
    <w:rsid w:val="00C12F0E"/>
    <w:rsid w:val="00C1329C"/>
    <w:rsid w:val="00C15BF3"/>
    <w:rsid w:val="00C1722D"/>
    <w:rsid w:val="00C2143A"/>
    <w:rsid w:val="00C22C4D"/>
    <w:rsid w:val="00C23238"/>
    <w:rsid w:val="00C23BBD"/>
    <w:rsid w:val="00C27601"/>
    <w:rsid w:val="00C30690"/>
    <w:rsid w:val="00C3142E"/>
    <w:rsid w:val="00C3208D"/>
    <w:rsid w:val="00C32973"/>
    <w:rsid w:val="00C34793"/>
    <w:rsid w:val="00C37A08"/>
    <w:rsid w:val="00C37D6F"/>
    <w:rsid w:val="00C41016"/>
    <w:rsid w:val="00C42285"/>
    <w:rsid w:val="00C441D0"/>
    <w:rsid w:val="00C4499E"/>
    <w:rsid w:val="00C44E76"/>
    <w:rsid w:val="00C47F8D"/>
    <w:rsid w:val="00C5041F"/>
    <w:rsid w:val="00C5274E"/>
    <w:rsid w:val="00C53605"/>
    <w:rsid w:val="00C5495D"/>
    <w:rsid w:val="00C6105B"/>
    <w:rsid w:val="00C61997"/>
    <w:rsid w:val="00C62513"/>
    <w:rsid w:val="00C63CA2"/>
    <w:rsid w:val="00C6560D"/>
    <w:rsid w:val="00C663F7"/>
    <w:rsid w:val="00C66C13"/>
    <w:rsid w:val="00C70016"/>
    <w:rsid w:val="00C70215"/>
    <w:rsid w:val="00C7080F"/>
    <w:rsid w:val="00C717FC"/>
    <w:rsid w:val="00C73CDE"/>
    <w:rsid w:val="00C74090"/>
    <w:rsid w:val="00C75549"/>
    <w:rsid w:val="00C76288"/>
    <w:rsid w:val="00C84549"/>
    <w:rsid w:val="00C85C22"/>
    <w:rsid w:val="00C86A92"/>
    <w:rsid w:val="00C86B75"/>
    <w:rsid w:val="00C878FD"/>
    <w:rsid w:val="00C91F52"/>
    <w:rsid w:val="00C9308C"/>
    <w:rsid w:val="00C9324A"/>
    <w:rsid w:val="00C93B21"/>
    <w:rsid w:val="00C93FF9"/>
    <w:rsid w:val="00C9406E"/>
    <w:rsid w:val="00C94DEE"/>
    <w:rsid w:val="00C94E64"/>
    <w:rsid w:val="00C963F4"/>
    <w:rsid w:val="00CA1E64"/>
    <w:rsid w:val="00CA2D67"/>
    <w:rsid w:val="00CA5BF0"/>
    <w:rsid w:val="00CA64B8"/>
    <w:rsid w:val="00CA6ECC"/>
    <w:rsid w:val="00CA7A8D"/>
    <w:rsid w:val="00CB00DE"/>
    <w:rsid w:val="00CB364F"/>
    <w:rsid w:val="00CB4386"/>
    <w:rsid w:val="00CB7054"/>
    <w:rsid w:val="00CC08A9"/>
    <w:rsid w:val="00CC106A"/>
    <w:rsid w:val="00CC1B51"/>
    <w:rsid w:val="00CC1E56"/>
    <w:rsid w:val="00CC3ACA"/>
    <w:rsid w:val="00CC68A4"/>
    <w:rsid w:val="00CC6CC2"/>
    <w:rsid w:val="00CD07A6"/>
    <w:rsid w:val="00CD2E5F"/>
    <w:rsid w:val="00CD4638"/>
    <w:rsid w:val="00CD752F"/>
    <w:rsid w:val="00CD7824"/>
    <w:rsid w:val="00CE0D0A"/>
    <w:rsid w:val="00CE1BE1"/>
    <w:rsid w:val="00CE51A7"/>
    <w:rsid w:val="00CE6A67"/>
    <w:rsid w:val="00CE6D1D"/>
    <w:rsid w:val="00CE71BF"/>
    <w:rsid w:val="00CE7352"/>
    <w:rsid w:val="00CE7CD3"/>
    <w:rsid w:val="00CF1380"/>
    <w:rsid w:val="00CF22BC"/>
    <w:rsid w:val="00CF35A6"/>
    <w:rsid w:val="00CF45FC"/>
    <w:rsid w:val="00CF516F"/>
    <w:rsid w:val="00CF60BC"/>
    <w:rsid w:val="00CF64E9"/>
    <w:rsid w:val="00D011AE"/>
    <w:rsid w:val="00D01FC9"/>
    <w:rsid w:val="00D02531"/>
    <w:rsid w:val="00D0451F"/>
    <w:rsid w:val="00D06968"/>
    <w:rsid w:val="00D06A03"/>
    <w:rsid w:val="00D0703B"/>
    <w:rsid w:val="00D07134"/>
    <w:rsid w:val="00D104D9"/>
    <w:rsid w:val="00D11023"/>
    <w:rsid w:val="00D129D0"/>
    <w:rsid w:val="00D13225"/>
    <w:rsid w:val="00D14685"/>
    <w:rsid w:val="00D1671C"/>
    <w:rsid w:val="00D200C8"/>
    <w:rsid w:val="00D21883"/>
    <w:rsid w:val="00D2381D"/>
    <w:rsid w:val="00D243CF"/>
    <w:rsid w:val="00D24F17"/>
    <w:rsid w:val="00D25998"/>
    <w:rsid w:val="00D25BEA"/>
    <w:rsid w:val="00D25C19"/>
    <w:rsid w:val="00D25E14"/>
    <w:rsid w:val="00D2628B"/>
    <w:rsid w:val="00D26F15"/>
    <w:rsid w:val="00D30439"/>
    <w:rsid w:val="00D32092"/>
    <w:rsid w:val="00D355AE"/>
    <w:rsid w:val="00D35686"/>
    <w:rsid w:val="00D361F2"/>
    <w:rsid w:val="00D43169"/>
    <w:rsid w:val="00D43263"/>
    <w:rsid w:val="00D45934"/>
    <w:rsid w:val="00D45CF2"/>
    <w:rsid w:val="00D475FA"/>
    <w:rsid w:val="00D479ED"/>
    <w:rsid w:val="00D47DBB"/>
    <w:rsid w:val="00D50EAF"/>
    <w:rsid w:val="00D52445"/>
    <w:rsid w:val="00D53139"/>
    <w:rsid w:val="00D53F73"/>
    <w:rsid w:val="00D56530"/>
    <w:rsid w:val="00D56CEB"/>
    <w:rsid w:val="00D576DA"/>
    <w:rsid w:val="00D60877"/>
    <w:rsid w:val="00D614C3"/>
    <w:rsid w:val="00D628AD"/>
    <w:rsid w:val="00D63320"/>
    <w:rsid w:val="00D63F23"/>
    <w:rsid w:val="00D64426"/>
    <w:rsid w:val="00D66A11"/>
    <w:rsid w:val="00D67992"/>
    <w:rsid w:val="00D703E0"/>
    <w:rsid w:val="00D7049F"/>
    <w:rsid w:val="00D705D8"/>
    <w:rsid w:val="00D713E8"/>
    <w:rsid w:val="00D7182E"/>
    <w:rsid w:val="00D723B8"/>
    <w:rsid w:val="00D72C60"/>
    <w:rsid w:val="00D72FB6"/>
    <w:rsid w:val="00D73891"/>
    <w:rsid w:val="00D738E5"/>
    <w:rsid w:val="00D73B19"/>
    <w:rsid w:val="00D75270"/>
    <w:rsid w:val="00D75A2C"/>
    <w:rsid w:val="00D80750"/>
    <w:rsid w:val="00D81050"/>
    <w:rsid w:val="00D827C9"/>
    <w:rsid w:val="00D83655"/>
    <w:rsid w:val="00D83E22"/>
    <w:rsid w:val="00D848F1"/>
    <w:rsid w:val="00D85C07"/>
    <w:rsid w:val="00D86124"/>
    <w:rsid w:val="00D86EB0"/>
    <w:rsid w:val="00D87945"/>
    <w:rsid w:val="00D90052"/>
    <w:rsid w:val="00D902E5"/>
    <w:rsid w:val="00D914B0"/>
    <w:rsid w:val="00D914F0"/>
    <w:rsid w:val="00D9353D"/>
    <w:rsid w:val="00D93D3D"/>
    <w:rsid w:val="00D94CFA"/>
    <w:rsid w:val="00D96191"/>
    <w:rsid w:val="00D96504"/>
    <w:rsid w:val="00D977C8"/>
    <w:rsid w:val="00D97D70"/>
    <w:rsid w:val="00DA0148"/>
    <w:rsid w:val="00DA1EB6"/>
    <w:rsid w:val="00DA21DB"/>
    <w:rsid w:val="00DA2324"/>
    <w:rsid w:val="00DA305F"/>
    <w:rsid w:val="00DA3D32"/>
    <w:rsid w:val="00DA51D5"/>
    <w:rsid w:val="00DA5EC9"/>
    <w:rsid w:val="00DA7567"/>
    <w:rsid w:val="00DB050C"/>
    <w:rsid w:val="00DB2467"/>
    <w:rsid w:val="00DB3D3A"/>
    <w:rsid w:val="00DB3FE0"/>
    <w:rsid w:val="00DB58A2"/>
    <w:rsid w:val="00DB65AC"/>
    <w:rsid w:val="00DB6AE8"/>
    <w:rsid w:val="00DB6BE3"/>
    <w:rsid w:val="00DC2383"/>
    <w:rsid w:val="00DC2834"/>
    <w:rsid w:val="00DC3511"/>
    <w:rsid w:val="00DC39A3"/>
    <w:rsid w:val="00DC4D79"/>
    <w:rsid w:val="00DC4EDE"/>
    <w:rsid w:val="00DC515D"/>
    <w:rsid w:val="00DC5BBB"/>
    <w:rsid w:val="00DC664E"/>
    <w:rsid w:val="00DC6C2F"/>
    <w:rsid w:val="00DD23DA"/>
    <w:rsid w:val="00DD337D"/>
    <w:rsid w:val="00DD3E94"/>
    <w:rsid w:val="00DD50DC"/>
    <w:rsid w:val="00DD5C95"/>
    <w:rsid w:val="00DD5CD9"/>
    <w:rsid w:val="00DD6D82"/>
    <w:rsid w:val="00DD7794"/>
    <w:rsid w:val="00DE0EED"/>
    <w:rsid w:val="00DE2F68"/>
    <w:rsid w:val="00DE3A70"/>
    <w:rsid w:val="00DE4100"/>
    <w:rsid w:val="00DE431A"/>
    <w:rsid w:val="00DE4F54"/>
    <w:rsid w:val="00DE5AC2"/>
    <w:rsid w:val="00DE6A69"/>
    <w:rsid w:val="00DE7609"/>
    <w:rsid w:val="00DF1602"/>
    <w:rsid w:val="00DF4DA1"/>
    <w:rsid w:val="00DF69F2"/>
    <w:rsid w:val="00E0287A"/>
    <w:rsid w:val="00E02C9E"/>
    <w:rsid w:val="00E03F52"/>
    <w:rsid w:val="00E04665"/>
    <w:rsid w:val="00E04753"/>
    <w:rsid w:val="00E053BB"/>
    <w:rsid w:val="00E05E98"/>
    <w:rsid w:val="00E11300"/>
    <w:rsid w:val="00E116F9"/>
    <w:rsid w:val="00E12446"/>
    <w:rsid w:val="00E1248D"/>
    <w:rsid w:val="00E12650"/>
    <w:rsid w:val="00E12CBB"/>
    <w:rsid w:val="00E12D8C"/>
    <w:rsid w:val="00E145D0"/>
    <w:rsid w:val="00E15CBB"/>
    <w:rsid w:val="00E16B25"/>
    <w:rsid w:val="00E170E8"/>
    <w:rsid w:val="00E2012D"/>
    <w:rsid w:val="00E205B5"/>
    <w:rsid w:val="00E2172B"/>
    <w:rsid w:val="00E22C27"/>
    <w:rsid w:val="00E2555E"/>
    <w:rsid w:val="00E25D80"/>
    <w:rsid w:val="00E26FFE"/>
    <w:rsid w:val="00E2706C"/>
    <w:rsid w:val="00E27084"/>
    <w:rsid w:val="00E308DE"/>
    <w:rsid w:val="00E330C6"/>
    <w:rsid w:val="00E33D54"/>
    <w:rsid w:val="00E34888"/>
    <w:rsid w:val="00E35AB2"/>
    <w:rsid w:val="00E35F5B"/>
    <w:rsid w:val="00E36E33"/>
    <w:rsid w:val="00E41900"/>
    <w:rsid w:val="00E43E9C"/>
    <w:rsid w:val="00E452C1"/>
    <w:rsid w:val="00E45360"/>
    <w:rsid w:val="00E45AA3"/>
    <w:rsid w:val="00E45D04"/>
    <w:rsid w:val="00E47509"/>
    <w:rsid w:val="00E5093C"/>
    <w:rsid w:val="00E5165E"/>
    <w:rsid w:val="00E526C6"/>
    <w:rsid w:val="00E52BC7"/>
    <w:rsid w:val="00E542D6"/>
    <w:rsid w:val="00E55D56"/>
    <w:rsid w:val="00E57611"/>
    <w:rsid w:val="00E5798A"/>
    <w:rsid w:val="00E60E4E"/>
    <w:rsid w:val="00E62E5B"/>
    <w:rsid w:val="00E638D5"/>
    <w:rsid w:val="00E63901"/>
    <w:rsid w:val="00E63FBC"/>
    <w:rsid w:val="00E65480"/>
    <w:rsid w:val="00E703D8"/>
    <w:rsid w:val="00E70740"/>
    <w:rsid w:val="00E72DC3"/>
    <w:rsid w:val="00E74347"/>
    <w:rsid w:val="00E779B0"/>
    <w:rsid w:val="00E80295"/>
    <w:rsid w:val="00E8089B"/>
    <w:rsid w:val="00E80CF6"/>
    <w:rsid w:val="00E81457"/>
    <w:rsid w:val="00E81E21"/>
    <w:rsid w:val="00E8229E"/>
    <w:rsid w:val="00E82FEC"/>
    <w:rsid w:val="00E84C47"/>
    <w:rsid w:val="00E84F7D"/>
    <w:rsid w:val="00E8522C"/>
    <w:rsid w:val="00E856CD"/>
    <w:rsid w:val="00E85EBE"/>
    <w:rsid w:val="00E8785A"/>
    <w:rsid w:val="00E87C24"/>
    <w:rsid w:val="00E90843"/>
    <w:rsid w:val="00E9113B"/>
    <w:rsid w:val="00E91766"/>
    <w:rsid w:val="00E91CC9"/>
    <w:rsid w:val="00E93E4F"/>
    <w:rsid w:val="00E95168"/>
    <w:rsid w:val="00E9551E"/>
    <w:rsid w:val="00EA203F"/>
    <w:rsid w:val="00EA2464"/>
    <w:rsid w:val="00EA26B6"/>
    <w:rsid w:val="00EA2778"/>
    <w:rsid w:val="00EA296F"/>
    <w:rsid w:val="00EA53D4"/>
    <w:rsid w:val="00EA6271"/>
    <w:rsid w:val="00EA6CCF"/>
    <w:rsid w:val="00EB0521"/>
    <w:rsid w:val="00EB055E"/>
    <w:rsid w:val="00EB097F"/>
    <w:rsid w:val="00EB33D9"/>
    <w:rsid w:val="00EB349D"/>
    <w:rsid w:val="00EB5015"/>
    <w:rsid w:val="00EB5C3F"/>
    <w:rsid w:val="00EB68F7"/>
    <w:rsid w:val="00EB6E4F"/>
    <w:rsid w:val="00EB7636"/>
    <w:rsid w:val="00EC0D50"/>
    <w:rsid w:val="00EC210B"/>
    <w:rsid w:val="00EC32DA"/>
    <w:rsid w:val="00EC3A7B"/>
    <w:rsid w:val="00EC44FC"/>
    <w:rsid w:val="00EC519B"/>
    <w:rsid w:val="00EC68D0"/>
    <w:rsid w:val="00EC6AD6"/>
    <w:rsid w:val="00EC7ACA"/>
    <w:rsid w:val="00ED02CF"/>
    <w:rsid w:val="00ED0885"/>
    <w:rsid w:val="00ED2464"/>
    <w:rsid w:val="00ED2ADC"/>
    <w:rsid w:val="00ED2CE4"/>
    <w:rsid w:val="00ED3BA9"/>
    <w:rsid w:val="00ED5907"/>
    <w:rsid w:val="00ED5BB3"/>
    <w:rsid w:val="00ED66D6"/>
    <w:rsid w:val="00ED6B31"/>
    <w:rsid w:val="00ED7304"/>
    <w:rsid w:val="00EE12D8"/>
    <w:rsid w:val="00EE28B7"/>
    <w:rsid w:val="00EE2CAA"/>
    <w:rsid w:val="00EE2E77"/>
    <w:rsid w:val="00EE31D9"/>
    <w:rsid w:val="00EE38FA"/>
    <w:rsid w:val="00EE394F"/>
    <w:rsid w:val="00EE4581"/>
    <w:rsid w:val="00EE4ADD"/>
    <w:rsid w:val="00EE546A"/>
    <w:rsid w:val="00EE5FE4"/>
    <w:rsid w:val="00EE7328"/>
    <w:rsid w:val="00EE73B5"/>
    <w:rsid w:val="00EF1B37"/>
    <w:rsid w:val="00EF2E08"/>
    <w:rsid w:val="00EF3E81"/>
    <w:rsid w:val="00EF5815"/>
    <w:rsid w:val="00EF651F"/>
    <w:rsid w:val="00EF6E03"/>
    <w:rsid w:val="00EF7084"/>
    <w:rsid w:val="00EF7281"/>
    <w:rsid w:val="00F01574"/>
    <w:rsid w:val="00F015A3"/>
    <w:rsid w:val="00F015B1"/>
    <w:rsid w:val="00F01FA7"/>
    <w:rsid w:val="00F02F1D"/>
    <w:rsid w:val="00F034A1"/>
    <w:rsid w:val="00F04840"/>
    <w:rsid w:val="00F04C9D"/>
    <w:rsid w:val="00F04DC0"/>
    <w:rsid w:val="00F05F28"/>
    <w:rsid w:val="00F14E2F"/>
    <w:rsid w:val="00F14FA9"/>
    <w:rsid w:val="00F15345"/>
    <w:rsid w:val="00F17B84"/>
    <w:rsid w:val="00F21C04"/>
    <w:rsid w:val="00F23C92"/>
    <w:rsid w:val="00F25C30"/>
    <w:rsid w:val="00F269E0"/>
    <w:rsid w:val="00F274FE"/>
    <w:rsid w:val="00F3311D"/>
    <w:rsid w:val="00F34F7B"/>
    <w:rsid w:val="00F36644"/>
    <w:rsid w:val="00F37740"/>
    <w:rsid w:val="00F41853"/>
    <w:rsid w:val="00F42187"/>
    <w:rsid w:val="00F42421"/>
    <w:rsid w:val="00F42521"/>
    <w:rsid w:val="00F42E57"/>
    <w:rsid w:val="00F4381D"/>
    <w:rsid w:val="00F43C56"/>
    <w:rsid w:val="00F44045"/>
    <w:rsid w:val="00F44AC9"/>
    <w:rsid w:val="00F45F69"/>
    <w:rsid w:val="00F47E16"/>
    <w:rsid w:val="00F50C0D"/>
    <w:rsid w:val="00F50CFF"/>
    <w:rsid w:val="00F51C4D"/>
    <w:rsid w:val="00F52CC9"/>
    <w:rsid w:val="00F532BB"/>
    <w:rsid w:val="00F53E9B"/>
    <w:rsid w:val="00F54031"/>
    <w:rsid w:val="00F5530B"/>
    <w:rsid w:val="00F57C58"/>
    <w:rsid w:val="00F57E8F"/>
    <w:rsid w:val="00F6039F"/>
    <w:rsid w:val="00F60555"/>
    <w:rsid w:val="00F60873"/>
    <w:rsid w:val="00F615BB"/>
    <w:rsid w:val="00F64332"/>
    <w:rsid w:val="00F664F8"/>
    <w:rsid w:val="00F6693F"/>
    <w:rsid w:val="00F6759D"/>
    <w:rsid w:val="00F67F7C"/>
    <w:rsid w:val="00F72CAA"/>
    <w:rsid w:val="00F72E02"/>
    <w:rsid w:val="00F72E97"/>
    <w:rsid w:val="00F73482"/>
    <w:rsid w:val="00F75D5E"/>
    <w:rsid w:val="00F77939"/>
    <w:rsid w:val="00F8107E"/>
    <w:rsid w:val="00F820D4"/>
    <w:rsid w:val="00F823D0"/>
    <w:rsid w:val="00F83AC2"/>
    <w:rsid w:val="00F84030"/>
    <w:rsid w:val="00F84511"/>
    <w:rsid w:val="00F85199"/>
    <w:rsid w:val="00F87D5C"/>
    <w:rsid w:val="00F917EC"/>
    <w:rsid w:val="00F9213D"/>
    <w:rsid w:val="00F93204"/>
    <w:rsid w:val="00F93EF5"/>
    <w:rsid w:val="00F954CA"/>
    <w:rsid w:val="00F95A22"/>
    <w:rsid w:val="00F96045"/>
    <w:rsid w:val="00F9700A"/>
    <w:rsid w:val="00FA176A"/>
    <w:rsid w:val="00FA26BB"/>
    <w:rsid w:val="00FA4DCC"/>
    <w:rsid w:val="00FA5BAA"/>
    <w:rsid w:val="00FA5C18"/>
    <w:rsid w:val="00FA5FF6"/>
    <w:rsid w:val="00FA79B3"/>
    <w:rsid w:val="00FB25F5"/>
    <w:rsid w:val="00FB3828"/>
    <w:rsid w:val="00FB6B5A"/>
    <w:rsid w:val="00FB70B3"/>
    <w:rsid w:val="00FC0039"/>
    <w:rsid w:val="00FC1544"/>
    <w:rsid w:val="00FC1810"/>
    <w:rsid w:val="00FC39AD"/>
    <w:rsid w:val="00FC4F8E"/>
    <w:rsid w:val="00FC5C09"/>
    <w:rsid w:val="00FD0DB4"/>
    <w:rsid w:val="00FD0E52"/>
    <w:rsid w:val="00FD1988"/>
    <w:rsid w:val="00FD4BD3"/>
    <w:rsid w:val="00FD4C2D"/>
    <w:rsid w:val="00FD546F"/>
    <w:rsid w:val="00FE2E32"/>
    <w:rsid w:val="00FE3238"/>
    <w:rsid w:val="00FE4D31"/>
    <w:rsid w:val="00FF1FAB"/>
    <w:rsid w:val="00FF2195"/>
    <w:rsid w:val="00FF24A4"/>
    <w:rsid w:val="00FF409C"/>
    <w:rsid w:val="00FF47C3"/>
    <w:rsid w:val="00FF52EA"/>
    <w:rsid w:val="00FF5C7F"/>
    <w:rsid w:val="00FF7C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B400D32"/>
  <w15:docId w15:val="{8084A9F7-59F8-4B62-94C7-A9F58B23F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styleId="Listaconvietas">
    <w:name w:val="List Bullet"/>
    <w:basedOn w:val="Normal"/>
    <w:rsid w:val="002D6395"/>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3D779-EB1B-492F-8D27-DB6F3EC13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Pages>
  <Words>1456</Words>
  <Characters>8014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57</cp:revision>
  <cp:lastPrinted>2026-08-28T13:58:00Z</cp:lastPrinted>
  <dcterms:created xsi:type="dcterms:W3CDTF">2019-12-26T15:43:00Z</dcterms:created>
  <dcterms:modified xsi:type="dcterms:W3CDTF">2026-09-03T14:53:00Z</dcterms:modified>
</cp:coreProperties>
</file>