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7E3E98F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7B3BF9">
        <w:rPr>
          <w:rFonts w:ascii="Times New Roman" w:hAnsi="Times New Roman"/>
          <w:sz w:val="24"/>
          <w:szCs w:val="24"/>
          <w:lang w:val="es-MX" w:eastAsia="es-ES"/>
        </w:rPr>
        <w:t>20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167ADB">
        <w:rPr>
          <w:rFonts w:ascii="Times New Roman" w:hAnsi="Times New Roman"/>
          <w:sz w:val="24"/>
          <w:szCs w:val="24"/>
          <w:lang w:val="es-MX" w:eastAsia="es-ES"/>
        </w:rPr>
        <w:t>agosto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5889BA84" w14:textId="10B9CD34" w:rsidR="006A3F0B" w:rsidRPr="00681A8C" w:rsidRDefault="00B5118B" w:rsidP="006A3F0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6" w:name="_Hlk205977430"/>
      <w:r>
        <w:rPr>
          <w:rFonts w:ascii="Times New Roman" w:hAnsi="Times New Roman"/>
          <w:sz w:val="24"/>
          <w:szCs w:val="24"/>
          <w:lang w:eastAsia="es-ES"/>
        </w:rPr>
        <w:t>SR./ SRA.</w:t>
      </w:r>
    </w:p>
    <w:p w14:paraId="36C52CAD" w14:textId="0D7FE23F" w:rsidR="006A3F0B" w:rsidRPr="00681A8C" w:rsidRDefault="00B5118B" w:rsidP="006A3F0B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……………………………………..</w:t>
      </w:r>
    </w:p>
    <w:p w14:paraId="454FB0B4" w14:textId="7942A9FA" w:rsidR="006A3F0B" w:rsidRPr="00681A8C" w:rsidRDefault="00B5118B" w:rsidP="006A3F0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="006A3F0B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p w14:paraId="149165DD" w14:textId="77777777" w:rsidR="00FB7456" w:rsidRDefault="00FB7456" w:rsidP="006A3F0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D378C5B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AC5180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167ADB">
        <w:rPr>
          <w:rFonts w:ascii="Times New Roman" w:hAnsi="Times New Roman"/>
          <w:color w:val="000000"/>
          <w:sz w:val="24"/>
          <w:szCs w:val="24"/>
          <w:lang w:val="es-ES" w:eastAsia="es-ES"/>
        </w:rPr>
        <w:t>agosto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5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07E8D251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772E1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928F3A5" w14:textId="1C2137B7" w:rsidR="004870EF" w:rsidRDefault="003B4B7A" w:rsidP="00953061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3139">
        <w:rPr>
          <w:rFonts w:ascii="Times New Roman" w:hAnsi="Times New Roman"/>
          <w:color w:val="000000"/>
          <w:sz w:val="24"/>
          <w:szCs w:val="24"/>
        </w:rPr>
        <w:t>No hay entrada.</w:t>
      </w:r>
    </w:p>
    <w:bookmarkEnd w:id="8"/>
    <w:p w14:paraId="2E2F8540" w14:textId="3A252412" w:rsidR="00A43E54" w:rsidRDefault="00DA64B0" w:rsidP="00723139">
      <w:pPr>
        <w:pStyle w:val="HTMLconformatoprevio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9" w:name="_Hlk90622632"/>
      <w:r w:rsidR="007B3B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0952EC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A43E54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7B3BF9">
        <w:rPr>
          <w:rFonts w:ascii="Times New Roman" w:hAnsi="Times New Roman"/>
          <w:color w:val="000000"/>
          <w:sz w:val="24"/>
          <w:szCs w:val="24"/>
        </w:rPr>
        <w:t xml:space="preserve">el Centro de Jubilados, Pensionados y Tercera Edad “Vida Alegre” invitando al cuerpo a celebrar su 30º Aniversario, el día 27 de septiembre a las 21.30 </w:t>
      </w:r>
      <w:proofErr w:type="spellStart"/>
      <w:r w:rsidR="007B3BF9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7B3BF9">
        <w:rPr>
          <w:rFonts w:ascii="Times New Roman" w:hAnsi="Times New Roman"/>
          <w:color w:val="000000"/>
          <w:sz w:val="24"/>
          <w:szCs w:val="24"/>
        </w:rPr>
        <w:t>. en el Salón del C.A.T. J.</w:t>
      </w:r>
    </w:p>
    <w:p w14:paraId="02F41AA6" w14:textId="0D09604C" w:rsidR="00C52819" w:rsidRDefault="007B3BF9" w:rsidP="007B3BF9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r w:rsidR="00C52819">
        <w:rPr>
          <w:rFonts w:ascii="Times New Roman" w:hAnsi="Times New Roman"/>
          <w:color w:val="000000"/>
          <w:sz w:val="24"/>
          <w:szCs w:val="24"/>
        </w:rPr>
        <w:t>Correo electrónico remitido por el Honorable Concejo Municipal de Roldán, adjuntando Declaración Nro.</w:t>
      </w:r>
      <w:r w:rsidR="009A4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2819">
        <w:rPr>
          <w:rFonts w:ascii="Times New Roman" w:hAnsi="Times New Roman"/>
          <w:color w:val="000000"/>
          <w:sz w:val="24"/>
          <w:szCs w:val="24"/>
        </w:rPr>
        <w:t xml:space="preserve">010/25, expresando el rechazo a los vetos dispuestos por el </w:t>
      </w:r>
      <w:proofErr w:type="gramStart"/>
      <w:r w:rsidR="00C52819">
        <w:rPr>
          <w:rFonts w:ascii="Times New Roman" w:hAnsi="Times New Roman"/>
          <w:color w:val="000000"/>
          <w:sz w:val="24"/>
          <w:szCs w:val="24"/>
        </w:rPr>
        <w:t>Presidente</w:t>
      </w:r>
      <w:proofErr w:type="gramEnd"/>
      <w:r w:rsidR="00C52819">
        <w:rPr>
          <w:rFonts w:ascii="Times New Roman" w:hAnsi="Times New Roman"/>
          <w:color w:val="000000"/>
          <w:sz w:val="24"/>
          <w:szCs w:val="24"/>
        </w:rPr>
        <w:t xml:space="preserve"> de la Nación en materia de Discapacidad y contra todas las medidas de ajuste hacia sectores donde no se vulneren derechos esenciales.</w:t>
      </w:r>
    </w:p>
    <w:p w14:paraId="3DE58867" w14:textId="5B366FEA" w:rsidR="007B3BF9" w:rsidRDefault="00C52819" w:rsidP="007B3BF9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A4EF4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9A4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3BF9">
        <w:rPr>
          <w:rFonts w:ascii="Times New Roman" w:hAnsi="Times New Roman"/>
          <w:color w:val="000000"/>
          <w:sz w:val="24"/>
          <w:szCs w:val="24"/>
        </w:rPr>
        <w:t>Nota remitida por vecinos del Loteo/ Barrio “Las Acacias”, solicitando la intervención de este Concejo en la elaboración de un plan de acción concreto para abordar las problemáticas que padecen sus residentes y que atentan contra el bienestar y la seguridad de los mismos.</w:t>
      </w:r>
    </w:p>
    <w:p w14:paraId="4CDE771F" w14:textId="0A49821A" w:rsidR="00D8398C" w:rsidRDefault="00723139" w:rsidP="00D012C4">
      <w:pPr>
        <w:tabs>
          <w:tab w:val="left" w:pos="2835"/>
          <w:tab w:val="left" w:pos="3686"/>
          <w:tab w:val="left" w:pos="3969"/>
        </w:tabs>
        <w:spacing w:before="16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D8398C">
        <w:rPr>
          <w:rFonts w:ascii="Times New Roman" w:hAnsi="Times New Roman"/>
          <w:sz w:val="24"/>
          <w:szCs w:val="24"/>
          <w:lang w:val="es-MX" w:eastAsia="es-ES"/>
        </w:rPr>
        <w:t xml:space="preserve">a) 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>Proyecto de Minuta de Comunicación, iniciado por Concejal Titulares del Bloque “Totoras para Todos” Eli</w:t>
      </w:r>
      <w:r w:rsidR="00D8398C">
        <w:rPr>
          <w:rFonts w:ascii="Times New Roman" w:hAnsi="Times New Roman"/>
          <w:sz w:val="24"/>
          <w:szCs w:val="24"/>
          <w:lang w:eastAsia="es-ES"/>
        </w:rPr>
        <w:t>á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>n GRIVA, Georgina DOTTORI y Javier GRIVA, solicitando al Departamento Ejecutivo Municipal que a través de quien corresponda</w:t>
      </w:r>
      <w:r w:rsidR="00D8398C">
        <w:rPr>
          <w:rFonts w:ascii="Times New Roman" w:hAnsi="Times New Roman"/>
          <w:sz w:val="24"/>
          <w:szCs w:val="24"/>
          <w:lang w:eastAsia="es-ES"/>
        </w:rPr>
        <w:t xml:space="preserve">, 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>informe a la brevedad a este Cuerpo de Concejales, el día y horario de</w:t>
      </w:r>
      <w:r w:rsidR="00D8398C">
        <w:rPr>
          <w:rFonts w:ascii="Times New Roman" w:hAnsi="Times New Roman"/>
          <w:sz w:val="24"/>
          <w:szCs w:val="24"/>
          <w:lang w:eastAsia="es-ES"/>
        </w:rPr>
        <w:t xml:space="preserve"> la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 xml:space="preserve"> próxima apertura del “Buzón de la vida” en nuestra localidad. </w:t>
      </w:r>
    </w:p>
    <w:p w14:paraId="7E4B2C7E" w14:textId="71E9D24E" w:rsidR="00D8398C" w:rsidRDefault="00D8398C" w:rsidP="00D012C4">
      <w:pPr>
        <w:tabs>
          <w:tab w:val="left" w:pos="2835"/>
          <w:tab w:val="left" w:pos="3686"/>
          <w:tab w:val="left" w:pos="3969"/>
        </w:tabs>
        <w:spacing w:before="16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ab/>
      </w:r>
      <w:r>
        <w:rPr>
          <w:rFonts w:ascii="Times New Roman" w:hAnsi="Times New Roman"/>
          <w:sz w:val="24"/>
          <w:szCs w:val="24"/>
          <w:lang w:eastAsia="es-ES"/>
        </w:rPr>
        <w:tab/>
      </w:r>
      <w:r>
        <w:rPr>
          <w:rFonts w:ascii="Times New Roman" w:hAnsi="Times New Roman"/>
          <w:sz w:val="24"/>
          <w:szCs w:val="24"/>
          <w:lang w:eastAsia="es-ES"/>
        </w:rPr>
        <w:tab/>
      </w:r>
      <w:r>
        <w:rPr>
          <w:rFonts w:ascii="Times New Roman" w:hAnsi="Times New Roman"/>
          <w:sz w:val="24"/>
          <w:szCs w:val="24"/>
          <w:lang w:eastAsia="es-ES"/>
        </w:rPr>
        <w:tab/>
        <w:t xml:space="preserve">b) </w:t>
      </w:r>
      <w:r w:rsidRPr="00D8398C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>
        <w:rPr>
          <w:rFonts w:ascii="Times New Roman" w:hAnsi="Times New Roman"/>
          <w:sz w:val="24"/>
          <w:szCs w:val="24"/>
          <w:lang w:eastAsia="es-ES"/>
        </w:rPr>
        <w:t>Resolución</w:t>
      </w:r>
      <w:r w:rsidRPr="00D8398C">
        <w:rPr>
          <w:rFonts w:ascii="Times New Roman" w:hAnsi="Times New Roman"/>
          <w:sz w:val="24"/>
          <w:szCs w:val="24"/>
          <w:lang w:eastAsia="es-ES"/>
        </w:rPr>
        <w:t>, iniciado por Concejal Titulares del Bloque “Totoras para Todos” Eli</w:t>
      </w:r>
      <w:r>
        <w:rPr>
          <w:rFonts w:ascii="Times New Roman" w:hAnsi="Times New Roman"/>
          <w:sz w:val="24"/>
          <w:szCs w:val="24"/>
          <w:lang w:eastAsia="es-ES"/>
        </w:rPr>
        <w:t>á</w:t>
      </w:r>
      <w:r w:rsidRPr="00D8398C">
        <w:rPr>
          <w:rFonts w:ascii="Times New Roman" w:hAnsi="Times New Roman"/>
          <w:sz w:val="24"/>
          <w:szCs w:val="24"/>
          <w:lang w:eastAsia="es-ES"/>
        </w:rPr>
        <w:t>n GRIVA, Georgina DOTTORI y Javier GRIVA,</w:t>
      </w:r>
      <w:r>
        <w:rPr>
          <w:rFonts w:ascii="Times New Roman" w:hAnsi="Times New Roman"/>
          <w:sz w:val="24"/>
          <w:szCs w:val="24"/>
          <w:lang w:eastAsia="es-ES"/>
        </w:rPr>
        <w:t xml:space="preserve"> </w:t>
      </w:r>
      <w:bookmarkStart w:id="10" w:name="_Hlk206570326"/>
      <w:r>
        <w:rPr>
          <w:rFonts w:ascii="Times New Roman" w:hAnsi="Times New Roman"/>
          <w:sz w:val="24"/>
          <w:szCs w:val="24"/>
          <w:lang w:eastAsia="es-ES"/>
        </w:rPr>
        <w:t xml:space="preserve">disponiendo </w:t>
      </w:r>
      <w:bookmarkEnd w:id="10"/>
      <w:r w:rsidR="00E96216" w:rsidRPr="00E96216">
        <w:rPr>
          <w:rFonts w:ascii="Times New Roman" w:eastAsia="Times New Roman" w:hAnsi="Times New Roman"/>
          <w:sz w:val="24"/>
          <w:szCs w:val="24"/>
          <w:lang w:eastAsia="es-ES"/>
        </w:rPr>
        <w:t xml:space="preserve">el envío de nota a la Dirección Provincial de Vialidad a cargo de su Administrador General, Ing. Pablo </w:t>
      </w:r>
      <w:proofErr w:type="spellStart"/>
      <w:r w:rsidR="00E96216" w:rsidRPr="00E96216">
        <w:rPr>
          <w:rFonts w:ascii="Times New Roman" w:eastAsia="Times New Roman" w:hAnsi="Times New Roman"/>
          <w:sz w:val="24"/>
          <w:szCs w:val="24"/>
          <w:lang w:eastAsia="es-ES"/>
        </w:rPr>
        <w:t>Seghezzo</w:t>
      </w:r>
      <w:proofErr w:type="spellEnd"/>
      <w:r w:rsidR="00E96216" w:rsidRPr="00E96216">
        <w:rPr>
          <w:rFonts w:ascii="Times New Roman" w:eastAsia="Times New Roman" w:hAnsi="Times New Roman"/>
          <w:sz w:val="24"/>
          <w:szCs w:val="24"/>
          <w:lang w:eastAsia="es-ES"/>
        </w:rPr>
        <w:t>, solicitando en forma urgente la reparación de la rotonda ubicada en Ruta Provincial Nº91 frente al Unión Fútbol Club.</w:t>
      </w:r>
    </w:p>
    <w:p w14:paraId="4A47067E" w14:textId="2CDF5441" w:rsidR="00AC5180" w:rsidRPr="00AC5180" w:rsidRDefault="00F66D93" w:rsidP="00AC5180">
      <w:pPr>
        <w:tabs>
          <w:tab w:val="left" w:pos="4111"/>
        </w:tabs>
        <w:spacing w:before="1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bookmarkStart w:id="11" w:name="_Hlk206575762"/>
    </w:p>
    <w:bookmarkEnd w:id="9"/>
    <w:bookmarkEnd w:id="11"/>
    <w:p w14:paraId="5E2CE4B8" w14:textId="47F62E87" w:rsidR="000303B7" w:rsidRPr="00A1630F" w:rsidRDefault="00FB18B6" w:rsidP="00953061">
      <w:pPr>
        <w:pStyle w:val="Textoindependiente"/>
        <w:spacing w:before="160" w:after="1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953061">
        <w:rPr>
          <w:sz w:val="24"/>
          <w:szCs w:val="24"/>
        </w:rPr>
        <w:tab/>
      </w:r>
      <w:r w:rsidR="00953061">
        <w:rPr>
          <w:sz w:val="24"/>
          <w:szCs w:val="24"/>
        </w:rPr>
        <w:tab/>
      </w:r>
      <w:bookmarkStart w:id="12" w:name="_Hlk206580151"/>
      <w:r w:rsidR="00B16FE5">
        <w:rPr>
          <w:sz w:val="24"/>
          <w:szCs w:val="24"/>
        </w:rPr>
        <w:t xml:space="preserve">   </w:t>
      </w:r>
      <w:r w:rsidR="000303B7">
        <w:rPr>
          <w:sz w:val="24"/>
          <w:szCs w:val="24"/>
        </w:rPr>
        <w:t>T</w:t>
      </w:r>
      <w:r w:rsidR="000303B7" w:rsidRPr="00A1630F">
        <w:rPr>
          <w:sz w:val="24"/>
          <w:szCs w:val="24"/>
        </w:rPr>
        <w:t xml:space="preserve">OTORAS, </w:t>
      </w:r>
      <w:r w:rsidR="00AC5180">
        <w:rPr>
          <w:sz w:val="24"/>
          <w:szCs w:val="24"/>
        </w:rPr>
        <w:t xml:space="preserve">20 </w:t>
      </w:r>
      <w:r w:rsidR="000303B7">
        <w:rPr>
          <w:sz w:val="24"/>
          <w:szCs w:val="24"/>
        </w:rPr>
        <w:t xml:space="preserve">de agosto </w:t>
      </w:r>
      <w:r w:rsidR="000303B7" w:rsidRPr="00A1630F">
        <w:rPr>
          <w:sz w:val="24"/>
          <w:szCs w:val="24"/>
        </w:rPr>
        <w:t>de 202</w:t>
      </w:r>
      <w:r w:rsidR="000303B7">
        <w:rPr>
          <w:sz w:val="24"/>
          <w:szCs w:val="24"/>
        </w:rPr>
        <w:t>5</w:t>
      </w:r>
      <w:r w:rsidR="000303B7" w:rsidRPr="00A1630F">
        <w:rPr>
          <w:sz w:val="24"/>
          <w:szCs w:val="24"/>
        </w:rPr>
        <w:t>.-</w:t>
      </w:r>
    </w:p>
    <w:p w14:paraId="7B4F4CF8" w14:textId="77777777" w:rsidR="000303B7" w:rsidRDefault="000303B7" w:rsidP="00B5118B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461BCAD7" w14:textId="77777777" w:rsidR="00B5118B" w:rsidRPr="00B5118B" w:rsidRDefault="00B5118B" w:rsidP="00B5118B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13" w:name="_Hlk206580567"/>
      <w:r w:rsidRPr="00B5118B">
        <w:rPr>
          <w:rFonts w:ascii="Times New Roman" w:hAnsi="Times New Roman"/>
          <w:sz w:val="24"/>
          <w:szCs w:val="24"/>
          <w:lang w:eastAsia="es-ES"/>
        </w:rPr>
        <w:t>SR./ SRA.</w:t>
      </w:r>
    </w:p>
    <w:p w14:paraId="3341737F" w14:textId="77777777" w:rsidR="00B5118B" w:rsidRPr="00B5118B" w:rsidRDefault="00B5118B" w:rsidP="00B5118B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B5118B"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……………………………………..</w:t>
      </w:r>
    </w:p>
    <w:p w14:paraId="70F89D5C" w14:textId="77777777" w:rsidR="00B5118B" w:rsidRPr="00B5118B" w:rsidRDefault="00B5118B" w:rsidP="00B5118B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 w:rsidRPr="00B5118B">
        <w:rPr>
          <w:rFonts w:ascii="Times New Roman" w:hAnsi="Times New Roman"/>
          <w:sz w:val="24"/>
          <w:szCs w:val="24"/>
          <w:u w:val="single"/>
          <w:lang w:eastAsia="es-ES"/>
        </w:rPr>
        <w:t>Presente:</w:t>
      </w:r>
    </w:p>
    <w:bookmarkEnd w:id="13"/>
    <w:p w14:paraId="20055305" w14:textId="77777777" w:rsidR="000303B7" w:rsidRDefault="000303B7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074E97D3" w14:textId="77777777" w:rsidR="000303B7" w:rsidRDefault="000303B7" w:rsidP="006A3F0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D23252F" w14:textId="2F22642E" w:rsidR="000303B7" w:rsidRDefault="000303B7" w:rsidP="00953061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AC5180">
        <w:rPr>
          <w:rFonts w:ascii="Times New Roman" w:hAnsi="Times New Roman"/>
          <w:color w:val="000000"/>
          <w:sz w:val="24"/>
          <w:szCs w:val="24"/>
          <w:lang w:val="es-ES" w:eastAsia="es-ES"/>
        </w:rPr>
        <w:t>21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agosto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.32</w:t>
      </w:r>
      <w:r w:rsidR="00AC5180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566A5E" w14:textId="77777777" w:rsidR="000303B7" w:rsidRPr="00A1630F" w:rsidRDefault="000303B7" w:rsidP="000303B7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6F7EAC6F" w14:textId="77777777" w:rsidR="00B5118B" w:rsidRPr="00B5118B" w:rsidRDefault="00DF349F" w:rsidP="00B5118B">
      <w:pPr>
        <w:pStyle w:val="NormalWeb"/>
        <w:jc w:val="both"/>
        <w:rPr>
          <w:color w:val="000000"/>
          <w:lang w:val="es-AR"/>
        </w:rPr>
      </w:pPr>
      <w:bookmarkStart w:id="14" w:name="_Hlk201129941"/>
      <w:bookmarkEnd w:id="12"/>
      <w:r>
        <w:rPr>
          <w:rStyle w:val="bumpedfont15"/>
          <w:color w:val="000000"/>
        </w:rPr>
        <w:tab/>
      </w:r>
      <w:r w:rsidR="00D012C4">
        <w:rPr>
          <w:rStyle w:val="bumpedfont15"/>
          <w:color w:val="000000"/>
        </w:rPr>
        <w:tab/>
      </w:r>
      <w:r w:rsidR="00A07799">
        <w:rPr>
          <w:rStyle w:val="bumpedfont15"/>
          <w:color w:val="000000"/>
        </w:rPr>
        <w:tab/>
      </w:r>
      <w:r w:rsidR="00A07799">
        <w:rPr>
          <w:rStyle w:val="bumpedfont15"/>
          <w:color w:val="000000"/>
        </w:rPr>
        <w:tab/>
      </w:r>
      <w:r w:rsidR="00A07799">
        <w:rPr>
          <w:rStyle w:val="bumpedfont15"/>
          <w:color w:val="000000"/>
        </w:rPr>
        <w:tab/>
      </w:r>
      <w:r w:rsidR="00A07799">
        <w:rPr>
          <w:rStyle w:val="bumpedfont15"/>
          <w:color w:val="000000"/>
        </w:rPr>
        <w:tab/>
      </w:r>
      <w:r w:rsidR="00B5118B" w:rsidRPr="00B5118B">
        <w:rPr>
          <w:color w:val="000000"/>
          <w:lang w:val="es-MX"/>
        </w:rPr>
        <w:t>c</w:t>
      </w:r>
      <w:r w:rsidR="00B5118B" w:rsidRPr="00B5118B">
        <w:rPr>
          <w:color w:val="000000"/>
          <w:lang w:val="es-AR"/>
        </w:rPr>
        <w:t>) Proyecto de Minuta de Comunicación, iniciado por Concejal Titular del Bloque “Evolución” (U.C.R.– P.D.P.– P.S.), José Manuel PASCUAL, convocando al Secretario de Obras Públicas de la Municipalidad de Totoras a concurrir a este Concejo Municipal en fecha y hora a determinar, a fin de informar sobre las acciones vinculadas a la problemática de las zonas inundables de la Villa Deportiva de la ciudad.</w:t>
      </w:r>
    </w:p>
    <w:p w14:paraId="2A5613D9" w14:textId="15DD0323" w:rsidR="00A07799" w:rsidRDefault="00B5118B" w:rsidP="00B5118B">
      <w:pPr>
        <w:pStyle w:val="NormalWeb"/>
        <w:tabs>
          <w:tab w:val="left" w:pos="4253"/>
        </w:tabs>
        <w:jc w:val="both"/>
        <w:rPr>
          <w:rStyle w:val="Textoennegrita"/>
          <w:b w:val="0"/>
          <w:bCs w:val="0"/>
        </w:rPr>
      </w:pPr>
      <w:r>
        <w:rPr>
          <w:lang w:val="es-MX"/>
        </w:rPr>
        <w:tab/>
      </w:r>
      <w:r w:rsidR="00A92C15">
        <w:rPr>
          <w:lang w:val="es-MX"/>
        </w:rPr>
        <w:t>d</w:t>
      </w:r>
      <w:r w:rsidR="00A07799">
        <w:rPr>
          <w:color w:val="000000"/>
        </w:rPr>
        <w:t xml:space="preserve">) Proyecto de </w:t>
      </w:r>
      <w:r w:rsidR="00A07799">
        <w:rPr>
          <w:rStyle w:val="bumpedfont15"/>
          <w:color w:val="000000"/>
        </w:rPr>
        <w:t>Resolución</w:t>
      </w:r>
      <w:r w:rsidR="00A07799" w:rsidRPr="00110BC0">
        <w:rPr>
          <w:rStyle w:val="bumpedfont15"/>
          <w:color w:val="000000"/>
        </w:rPr>
        <w:t>, iniciado por Concejal Titular del Bloque “Evolución” (U.C.R.– P.D.P.– P.S.), José Manuel PASCUAL,</w:t>
      </w:r>
      <w:r w:rsidR="00A07799">
        <w:t xml:space="preserve"> </w:t>
      </w:r>
      <w:r w:rsidR="00A07799">
        <w:t xml:space="preserve">disponiendo el envío de nota al </w:t>
      </w:r>
      <w:r w:rsidR="00A07799" w:rsidRPr="00A07799">
        <w:rPr>
          <w:rStyle w:val="Textoennegrita"/>
          <w:b w:val="0"/>
          <w:bCs w:val="0"/>
        </w:rPr>
        <w:t xml:space="preserve">Gobernador de la Provincia de Santa Fe, Sr. Maximiliano </w:t>
      </w:r>
      <w:proofErr w:type="spellStart"/>
      <w:r w:rsidR="00A07799" w:rsidRPr="00A07799">
        <w:rPr>
          <w:rStyle w:val="Textoennegrita"/>
          <w:b w:val="0"/>
          <w:bCs w:val="0"/>
        </w:rPr>
        <w:t>Pullaro</w:t>
      </w:r>
      <w:proofErr w:type="spellEnd"/>
      <w:r w:rsidR="00A07799" w:rsidRPr="00A07799">
        <w:rPr>
          <w:rStyle w:val="Textoennegrita"/>
          <w:b w:val="0"/>
          <w:bCs w:val="0"/>
        </w:rPr>
        <w:t>, solicitando que se reconsidere el traslado de la vivienda ubicada en las instalaciones de la Comisaría Tercera para destinarla al funcionamiento del API (Agencia Provincial de Impuestos), a fin de garantizar su uso adecuado para la estadía del Comisario y agentes.</w:t>
      </w:r>
    </w:p>
    <w:p w14:paraId="20AD2246" w14:textId="09EDB0B8" w:rsidR="00D62AD7" w:rsidRPr="00D62AD7" w:rsidRDefault="00A07799" w:rsidP="00D62AD7">
      <w:p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Style w:val="Textoennegrita"/>
          <w:b w:val="0"/>
          <w:bCs w:val="0"/>
        </w:rPr>
        <w:tab/>
      </w:r>
      <w:r>
        <w:rPr>
          <w:rStyle w:val="Textoennegrita"/>
          <w:b w:val="0"/>
          <w:bCs w:val="0"/>
        </w:rPr>
        <w:tab/>
      </w:r>
      <w:r>
        <w:rPr>
          <w:rStyle w:val="Textoennegrita"/>
          <w:b w:val="0"/>
          <w:bCs w:val="0"/>
        </w:rPr>
        <w:tab/>
      </w:r>
      <w:r>
        <w:rPr>
          <w:rStyle w:val="Textoennegrita"/>
          <w:b w:val="0"/>
          <w:bCs w:val="0"/>
        </w:rPr>
        <w:tab/>
      </w:r>
      <w:r>
        <w:rPr>
          <w:rStyle w:val="Textoennegrita"/>
          <w:b w:val="0"/>
          <w:bCs w:val="0"/>
        </w:rPr>
        <w:tab/>
      </w:r>
      <w:r>
        <w:rPr>
          <w:rStyle w:val="Textoennegrita"/>
          <w:b w:val="0"/>
          <w:bCs w:val="0"/>
        </w:rPr>
        <w:tab/>
      </w:r>
      <w:r w:rsidRPr="00D62AD7"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e) Proyecto de Minuta de Comunicación, iniciado por</w:t>
      </w:r>
      <w:r w:rsidRPr="00D62AD7">
        <w:rPr>
          <w:rStyle w:val="Textoennegrita"/>
          <w:b w:val="0"/>
          <w:bCs w:val="0"/>
          <w:sz w:val="24"/>
          <w:szCs w:val="24"/>
        </w:rPr>
        <w:t xml:space="preserve"> </w:t>
      </w:r>
      <w:r w:rsidR="00D62AD7" w:rsidRPr="00D62AD7"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solicitando</w:t>
      </w:r>
      <w:r w:rsidR="00D62AD7">
        <w:rPr>
          <w:rStyle w:val="Textoennegrita"/>
          <w:b w:val="0"/>
          <w:bCs w:val="0"/>
          <w:sz w:val="24"/>
          <w:szCs w:val="24"/>
        </w:rPr>
        <w:t xml:space="preserve"> </w:t>
      </w:r>
      <w:r w:rsidR="00D62AD7" w:rsidRPr="00D62AD7">
        <w:rPr>
          <w:rFonts w:ascii="Times New Roman" w:eastAsia="Calibri" w:hAnsi="Times New Roman"/>
          <w:sz w:val="24"/>
          <w:szCs w:val="24"/>
          <w:lang w:eastAsia="en-US"/>
        </w:rPr>
        <w:t xml:space="preserve">al Departamento Ejecutivo Municipal que, a través del área correspondiente, informe a este Concejo Municipal, los detalles de la ejecución de </w:t>
      </w:r>
      <w:r w:rsidR="00D62AD7" w:rsidRPr="00D62AD7">
        <w:rPr>
          <w:rFonts w:ascii="Times New Roman" w:eastAsia="Calibri" w:hAnsi="Times New Roman"/>
          <w:sz w:val="24"/>
          <w:szCs w:val="24"/>
          <w:lang w:eastAsia="en-US"/>
        </w:rPr>
        <w:t>obra “</w:t>
      </w:r>
      <w:r w:rsidR="00D62AD7">
        <w:rPr>
          <w:rFonts w:ascii="Times New Roman" w:eastAsia="Calibri" w:hAnsi="Times New Roman"/>
          <w:sz w:val="24"/>
          <w:szCs w:val="24"/>
          <w:lang w:eastAsia="en-US"/>
        </w:rPr>
        <w:t>P</w:t>
      </w:r>
      <w:r w:rsidR="00D62AD7" w:rsidRPr="00D62AD7">
        <w:rPr>
          <w:rFonts w:ascii="Times New Roman" w:eastAsia="Calibri" w:hAnsi="Times New Roman"/>
          <w:sz w:val="24"/>
          <w:szCs w:val="24"/>
          <w:lang w:eastAsia="en-US"/>
        </w:rPr>
        <w:t xml:space="preserve">rovisión de electrobombas sumergibles para la localidad de </w:t>
      </w:r>
      <w:r w:rsidR="00D62AD7">
        <w:rPr>
          <w:rFonts w:ascii="Times New Roman" w:eastAsia="Calibri" w:hAnsi="Times New Roman"/>
          <w:sz w:val="24"/>
          <w:szCs w:val="24"/>
          <w:lang w:eastAsia="en-US"/>
        </w:rPr>
        <w:t>T</w:t>
      </w:r>
      <w:r w:rsidR="00D62AD7" w:rsidRPr="00D62AD7">
        <w:rPr>
          <w:rFonts w:ascii="Times New Roman" w:eastAsia="Calibri" w:hAnsi="Times New Roman"/>
          <w:sz w:val="24"/>
          <w:szCs w:val="24"/>
          <w:lang w:eastAsia="en-US"/>
        </w:rPr>
        <w:t>otoras” (lugar, destino, in</w:t>
      </w:r>
      <w:r w:rsidR="00D62AD7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D62AD7" w:rsidRPr="00D62AD7">
        <w:rPr>
          <w:rFonts w:ascii="Times New Roman" w:eastAsia="Calibri" w:hAnsi="Times New Roman"/>
          <w:sz w:val="24"/>
          <w:szCs w:val="24"/>
          <w:lang w:eastAsia="en-US"/>
        </w:rPr>
        <w:t xml:space="preserve">tituciones beneficiadas) </w:t>
      </w:r>
      <w:r w:rsidR="00D62AD7" w:rsidRPr="00D62AD7">
        <w:rPr>
          <w:rFonts w:ascii="Times New Roman" w:eastAsia="Calibri" w:hAnsi="Times New Roman"/>
          <w:sz w:val="24"/>
          <w:szCs w:val="24"/>
          <w:lang w:eastAsia="en-US"/>
        </w:rPr>
        <w:t>y del Convenio destinado a solventar el costo de la obra para la Ciudad de Totoras.</w:t>
      </w:r>
    </w:p>
    <w:p w14:paraId="682FB223" w14:textId="6FA1B258" w:rsidR="00D012C4" w:rsidRDefault="00A07799" w:rsidP="00D012C4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2C15">
        <w:rPr>
          <w:rFonts w:ascii="Times New Roman" w:eastAsia="Times New Roman" w:hAnsi="Times New Roman"/>
          <w:sz w:val="24"/>
          <w:szCs w:val="24"/>
        </w:rPr>
        <w:t>f</w:t>
      </w:r>
      <w:r w:rsidR="00D012C4">
        <w:rPr>
          <w:rFonts w:ascii="Times New Roman" w:eastAsia="Times New Roman" w:hAnsi="Times New Roman"/>
          <w:sz w:val="24"/>
          <w:szCs w:val="24"/>
        </w:rPr>
        <w:t xml:space="preserve">) Proyecto de </w:t>
      </w:r>
      <w:r>
        <w:rPr>
          <w:rFonts w:ascii="Times New Roman" w:eastAsia="Times New Roman" w:hAnsi="Times New Roman"/>
          <w:sz w:val="24"/>
          <w:szCs w:val="24"/>
        </w:rPr>
        <w:t>Resolución</w:t>
      </w:r>
      <w:r w:rsidR="00D012C4">
        <w:rPr>
          <w:rFonts w:ascii="Times New Roman" w:eastAsia="Times New Roman" w:hAnsi="Times New Roman"/>
          <w:sz w:val="24"/>
          <w:szCs w:val="24"/>
        </w:rPr>
        <w:t xml:space="preserve">, iniciado por Concejales Titulares de todos los Bloques que conforman el cuerpo, </w:t>
      </w:r>
      <w:r w:rsidR="00D62AD7">
        <w:rPr>
          <w:rFonts w:ascii="Times New Roman" w:eastAsia="Times New Roman" w:hAnsi="Times New Roman"/>
          <w:sz w:val="24"/>
          <w:szCs w:val="24"/>
        </w:rPr>
        <w:t>disponiendo</w:t>
      </w:r>
      <w:r w:rsidR="00A92C15" w:rsidRPr="00A92C15">
        <w:rPr>
          <w:rFonts w:ascii="Times New Roman" w:eastAsia="Times New Roman" w:hAnsi="Times New Roman"/>
          <w:sz w:val="24"/>
          <w:szCs w:val="24"/>
        </w:rPr>
        <w:t xml:space="preserve"> el envío de nota al Senador </w:t>
      </w:r>
      <w:r w:rsidR="003D1B42">
        <w:rPr>
          <w:rFonts w:ascii="Times New Roman" w:eastAsia="Times New Roman" w:hAnsi="Times New Roman"/>
          <w:sz w:val="24"/>
          <w:szCs w:val="24"/>
        </w:rPr>
        <w:t>por el</w:t>
      </w:r>
      <w:r w:rsidR="00A92C15" w:rsidRPr="00A92C15">
        <w:rPr>
          <w:rFonts w:ascii="Times New Roman" w:eastAsia="Times New Roman" w:hAnsi="Times New Roman"/>
          <w:sz w:val="24"/>
          <w:szCs w:val="24"/>
        </w:rPr>
        <w:t xml:space="preserve"> Departamento Iriondo</w:t>
      </w:r>
      <w:r w:rsidR="003D1B42">
        <w:rPr>
          <w:rFonts w:ascii="Times New Roman" w:eastAsia="Times New Roman" w:hAnsi="Times New Roman"/>
          <w:sz w:val="24"/>
          <w:szCs w:val="24"/>
        </w:rPr>
        <w:t xml:space="preserve"> Sr. Hugo </w:t>
      </w:r>
      <w:proofErr w:type="spellStart"/>
      <w:r w:rsidR="003D1B42">
        <w:rPr>
          <w:rFonts w:ascii="Times New Roman" w:eastAsia="Times New Roman" w:hAnsi="Times New Roman"/>
          <w:sz w:val="24"/>
          <w:szCs w:val="24"/>
        </w:rPr>
        <w:t>Rasetto</w:t>
      </w:r>
      <w:proofErr w:type="spellEnd"/>
      <w:r w:rsidR="003D1B42">
        <w:rPr>
          <w:rFonts w:ascii="Times New Roman" w:eastAsia="Times New Roman" w:hAnsi="Times New Roman"/>
          <w:sz w:val="24"/>
          <w:szCs w:val="24"/>
        </w:rPr>
        <w:t xml:space="preserve">, </w:t>
      </w:r>
      <w:r w:rsidR="00A92C15" w:rsidRPr="00A92C15">
        <w:rPr>
          <w:rFonts w:ascii="Times New Roman" w:eastAsia="Times New Roman" w:hAnsi="Times New Roman"/>
          <w:sz w:val="24"/>
          <w:szCs w:val="24"/>
        </w:rPr>
        <w:t xml:space="preserve">adjuntando copia de la Minuta de Comunicación </w:t>
      </w:r>
      <w:proofErr w:type="spellStart"/>
      <w:r w:rsidR="00A92C15" w:rsidRPr="00A92C15">
        <w:rPr>
          <w:rFonts w:ascii="Times New Roman" w:eastAsia="Times New Roman" w:hAnsi="Times New Roman"/>
          <w:sz w:val="24"/>
          <w:szCs w:val="24"/>
        </w:rPr>
        <w:t>N°</w:t>
      </w:r>
      <w:proofErr w:type="spellEnd"/>
      <w:r w:rsidR="00A92C15" w:rsidRPr="00A92C15">
        <w:rPr>
          <w:rFonts w:ascii="Times New Roman" w:eastAsia="Times New Roman" w:hAnsi="Times New Roman"/>
          <w:sz w:val="24"/>
          <w:szCs w:val="24"/>
        </w:rPr>
        <w:t xml:space="preserve"> 1771, a fin de solicitar su intervención en la problemática planteada respecto a la vivienda policial de la ciudad de Totoras.</w:t>
      </w:r>
    </w:p>
    <w:p w14:paraId="696B5398" w14:textId="036DDD65" w:rsidR="00A07799" w:rsidRPr="00A07799" w:rsidRDefault="00D012C4" w:rsidP="00A07799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bumpedfont15"/>
          <w:color w:val="000000"/>
          <w:sz w:val="24"/>
          <w:szCs w:val="24"/>
        </w:rPr>
        <w:tab/>
      </w:r>
      <w:r w:rsidR="00A07799">
        <w:rPr>
          <w:rStyle w:val="bumpedfont15"/>
          <w:color w:val="000000"/>
          <w:sz w:val="24"/>
          <w:szCs w:val="24"/>
        </w:rPr>
        <w:tab/>
      </w:r>
      <w:r w:rsidR="00A92C15">
        <w:rPr>
          <w:rFonts w:ascii="Times New Roman" w:hAnsi="Times New Roman"/>
          <w:sz w:val="24"/>
          <w:szCs w:val="24"/>
        </w:rPr>
        <w:t>g</w:t>
      </w:r>
      <w:r w:rsidR="00953061" w:rsidRPr="00A07799">
        <w:rPr>
          <w:rFonts w:ascii="Times New Roman" w:hAnsi="Times New Roman"/>
          <w:sz w:val="24"/>
          <w:szCs w:val="24"/>
        </w:rPr>
        <w:t xml:space="preserve">) Proyecto de Minuta de Comunicación, </w:t>
      </w:r>
      <w:r w:rsidR="00A07799" w:rsidRPr="00A07799">
        <w:rPr>
          <w:rFonts w:ascii="Times New Roman" w:eastAsia="Times New Roman" w:hAnsi="Times New Roman"/>
          <w:sz w:val="24"/>
          <w:szCs w:val="24"/>
        </w:rPr>
        <w:t xml:space="preserve">iniciado por Concejales Titulares de todos los Bloques que conforman el cuerpo, </w:t>
      </w:r>
      <w:r w:rsidR="00676B99" w:rsidRPr="00676B99">
        <w:rPr>
          <w:rFonts w:ascii="Times New Roman" w:eastAsia="Times New Roman" w:hAnsi="Times New Roman"/>
          <w:sz w:val="24"/>
          <w:szCs w:val="24"/>
        </w:rPr>
        <w:t xml:space="preserve">solicitando </w:t>
      </w:r>
      <w:r w:rsidR="00676B99">
        <w:rPr>
          <w:rFonts w:ascii="Times New Roman" w:eastAsia="Times New Roman" w:hAnsi="Times New Roman"/>
          <w:sz w:val="24"/>
          <w:szCs w:val="24"/>
        </w:rPr>
        <w:t>a</w:t>
      </w:r>
      <w:r w:rsidR="00676B99" w:rsidRPr="00676B99">
        <w:rPr>
          <w:rFonts w:ascii="Times New Roman" w:eastAsia="Times New Roman" w:hAnsi="Times New Roman"/>
          <w:sz w:val="24"/>
          <w:szCs w:val="24"/>
        </w:rPr>
        <w:t xml:space="preserve"> la Sra. Intendente Municipal, </w:t>
      </w:r>
      <w:r w:rsidR="00676B99">
        <w:rPr>
          <w:rFonts w:ascii="Times New Roman" w:eastAsia="Times New Roman" w:hAnsi="Times New Roman"/>
          <w:sz w:val="24"/>
          <w:szCs w:val="24"/>
        </w:rPr>
        <w:t>autorice al</w:t>
      </w:r>
      <w:r w:rsidR="00B16FE5">
        <w:rPr>
          <w:rFonts w:ascii="Times New Roman" w:eastAsia="Times New Roman" w:hAnsi="Times New Roman"/>
          <w:sz w:val="24"/>
          <w:szCs w:val="24"/>
        </w:rPr>
        <w:t xml:space="preserve"> actual </w:t>
      </w:r>
      <w:r w:rsidR="00676B99">
        <w:rPr>
          <w:rFonts w:ascii="Times New Roman" w:eastAsia="Times New Roman" w:hAnsi="Times New Roman"/>
          <w:sz w:val="24"/>
          <w:szCs w:val="24"/>
        </w:rPr>
        <w:t xml:space="preserve">funcionario </w:t>
      </w:r>
      <w:r w:rsidR="00676B99" w:rsidRPr="00676B99">
        <w:rPr>
          <w:rFonts w:ascii="Times New Roman" w:eastAsia="Times New Roman" w:hAnsi="Times New Roman"/>
          <w:sz w:val="24"/>
          <w:szCs w:val="24"/>
        </w:rPr>
        <w:t xml:space="preserve">responsable del Área de Orden Urbano y Convivencia Ciudadana, </w:t>
      </w:r>
      <w:r w:rsidR="00B16FE5">
        <w:rPr>
          <w:rFonts w:ascii="Times New Roman" w:eastAsia="Times New Roman" w:hAnsi="Times New Roman"/>
          <w:sz w:val="24"/>
          <w:szCs w:val="24"/>
        </w:rPr>
        <w:t>a</w:t>
      </w:r>
      <w:r w:rsidR="00676B99" w:rsidRPr="00676B99">
        <w:rPr>
          <w:rFonts w:ascii="Times New Roman" w:eastAsia="Times New Roman" w:hAnsi="Times New Roman"/>
          <w:sz w:val="24"/>
          <w:szCs w:val="24"/>
        </w:rPr>
        <w:t xml:space="preserve"> asist</w:t>
      </w:r>
      <w:r w:rsidR="00B16FE5">
        <w:rPr>
          <w:rFonts w:ascii="Times New Roman" w:eastAsia="Times New Roman" w:hAnsi="Times New Roman"/>
          <w:sz w:val="24"/>
          <w:szCs w:val="24"/>
        </w:rPr>
        <w:t>ir</w:t>
      </w:r>
      <w:r w:rsidR="00676B99" w:rsidRPr="00676B99">
        <w:rPr>
          <w:rFonts w:ascii="Times New Roman" w:eastAsia="Times New Roman" w:hAnsi="Times New Roman"/>
          <w:sz w:val="24"/>
          <w:szCs w:val="24"/>
        </w:rPr>
        <w:t xml:space="preserve"> a una reunión </w:t>
      </w:r>
      <w:r w:rsidR="00B16FE5">
        <w:rPr>
          <w:rFonts w:ascii="Times New Roman" w:eastAsia="Times New Roman" w:hAnsi="Times New Roman"/>
          <w:sz w:val="24"/>
          <w:szCs w:val="24"/>
        </w:rPr>
        <w:t>con</w:t>
      </w:r>
      <w:r w:rsidR="00676B99" w:rsidRPr="00676B99">
        <w:rPr>
          <w:rFonts w:ascii="Times New Roman" w:eastAsia="Times New Roman" w:hAnsi="Times New Roman"/>
          <w:sz w:val="24"/>
          <w:szCs w:val="24"/>
        </w:rPr>
        <w:t xml:space="preserve"> este Cuerpo a fin de informar sobre los operativos de tránsito realizados, la planificación prevista y las medidas adoptadas en puntos críticos de circulación</w:t>
      </w:r>
      <w:r w:rsidR="00B16FE5">
        <w:rPr>
          <w:rFonts w:ascii="Times New Roman" w:eastAsia="Times New Roman" w:hAnsi="Times New Roman"/>
          <w:sz w:val="24"/>
          <w:szCs w:val="24"/>
        </w:rPr>
        <w:t>.</w:t>
      </w:r>
    </w:p>
    <w:bookmarkEnd w:id="14"/>
    <w:p w14:paraId="51F56A0E" w14:textId="2D3E1E91" w:rsidR="00B5118B" w:rsidRPr="00B5118B" w:rsidRDefault="00B5118B" w:rsidP="00B5118B">
      <w:pPr>
        <w:pStyle w:val="NormalWeb"/>
        <w:spacing w:after="120"/>
        <w:jc w:val="both"/>
        <w:rPr>
          <w:bCs/>
        </w:rPr>
      </w:pPr>
      <w:r w:rsidRPr="00B5118B">
        <w:rPr>
          <w:bCs/>
        </w:rPr>
        <w:lastRenderedPageBreak/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5118B">
        <w:rPr>
          <w:bCs/>
        </w:rPr>
        <w:t>TOTORAS, 20 de agosto de 2025.-</w:t>
      </w:r>
    </w:p>
    <w:p w14:paraId="4EF284E2" w14:textId="77777777" w:rsidR="00B5118B" w:rsidRPr="00B5118B" w:rsidRDefault="00B5118B" w:rsidP="00B5118B">
      <w:pPr>
        <w:pStyle w:val="NormalWeb"/>
        <w:spacing w:after="120"/>
        <w:jc w:val="both"/>
        <w:rPr>
          <w:bCs/>
        </w:rPr>
      </w:pPr>
    </w:p>
    <w:p w14:paraId="58395EA4" w14:textId="77777777" w:rsidR="004649F2" w:rsidRPr="004649F2" w:rsidRDefault="004649F2" w:rsidP="004649F2">
      <w:pPr>
        <w:pStyle w:val="NormalWeb"/>
        <w:spacing w:after="120"/>
        <w:jc w:val="both"/>
      </w:pPr>
      <w:r w:rsidRPr="004649F2">
        <w:t>SR./ SRA.</w:t>
      </w:r>
    </w:p>
    <w:p w14:paraId="2BF0901F" w14:textId="77777777" w:rsidR="004649F2" w:rsidRPr="004649F2" w:rsidRDefault="004649F2" w:rsidP="004649F2">
      <w:pPr>
        <w:pStyle w:val="NormalWeb"/>
        <w:spacing w:after="120"/>
        <w:jc w:val="both"/>
        <w:rPr>
          <w:b/>
          <w:bCs/>
        </w:rPr>
      </w:pPr>
      <w:r w:rsidRPr="004649F2">
        <w:rPr>
          <w:b/>
          <w:bCs/>
        </w:rPr>
        <w:t>……………………………………..</w:t>
      </w:r>
    </w:p>
    <w:p w14:paraId="46D5C73C" w14:textId="77777777" w:rsidR="004649F2" w:rsidRPr="004649F2" w:rsidRDefault="004649F2" w:rsidP="004649F2">
      <w:pPr>
        <w:pStyle w:val="NormalWeb"/>
        <w:spacing w:after="120"/>
        <w:jc w:val="both"/>
        <w:rPr>
          <w:u w:val="single"/>
        </w:rPr>
      </w:pPr>
      <w:r w:rsidRPr="004649F2">
        <w:rPr>
          <w:u w:val="single"/>
        </w:rPr>
        <w:t>Presente:</w:t>
      </w:r>
    </w:p>
    <w:p w14:paraId="714450DB" w14:textId="77777777" w:rsidR="00B5118B" w:rsidRPr="00B5118B" w:rsidRDefault="00B5118B" w:rsidP="00B5118B">
      <w:pPr>
        <w:pStyle w:val="NormalWeb"/>
        <w:spacing w:after="120"/>
        <w:jc w:val="both"/>
        <w:rPr>
          <w:bCs/>
        </w:rPr>
      </w:pPr>
    </w:p>
    <w:p w14:paraId="64DECB5B" w14:textId="77777777" w:rsidR="00B5118B" w:rsidRPr="00B5118B" w:rsidRDefault="00B5118B" w:rsidP="00B5118B">
      <w:pPr>
        <w:pStyle w:val="NormalWeb"/>
        <w:spacing w:after="120"/>
        <w:jc w:val="both"/>
        <w:rPr>
          <w:bCs/>
        </w:rPr>
      </w:pPr>
      <w:r w:rsidRPr="00B5118B">
        <w:rPr>
          <w:bCs/>
        </w:rPr>
        <w:t>De mi mayor consideración:</w:t>
      </w:r>
    </w:p>
    <w:p w14:paraId="522C4E2E" w14:textId="77777777" w:rsidR="00B5118B" w:rsidRPr="00B5118B" w:rsidRDefault="00B5118B" w:rsidP="00B5118B">
      <w:pPr>
        <w:pStyle w:val="NormalWeb"/>
        <w:spacing w:after="120"/>
        <w:jc w:val="both"/>
        <w:rPr>
          <w:bCs/>
        </w:rPr>
      </w:pPr>
      <w:r w:rsidRPr="00B5118B">
        <w:rPr>
          <w:bCs/>
        </w:rPr>
        <w:t xml:space="preserve">                                            </w:t>
      </w:r>
      <w:proofErr w:type="spellStart"/>
      <w:r w:rsidRPr="00B5118B">
        <w:rPr>
          <w:bCs/>
        </w:rPr>
        <w:t>Comunícole</w:t>
      </w:r>
      <w:proofErr w:type="spellEnd"/>
      <w:r w:rsidRPr="00B5118B">
        <w:rPr>
          <w:bCs/>
        </w:rPr>
        <w:t xml:space="preserve"> que el día 21 de agosto de 2025, se llevará a cabo la Sesión Ordinaria N°1.325 de este Concejo Municipal, en la Sala de Sesiones del Concejo Municipal de la Ciudad de Totoras, a las 9:00 horas, para tratar el siguiente:</w:t>
      </w:r>
    </w:p>
    <w:p w14:paraId="27382D7F" w14:textId="08C018AD" w:rsidR="00B5118B" w:rsidRPr="00B5118B" w:rsidRDefault="00B5118B" w:rsidP="00B5118B">
      <w:pPr>
        <w:pStyle w:val="NormalWeb"/>
        <w:spacing w:after="120" w:afterAutospacing="0"/>
        <w:jc w:val="center"/>
        <w:rPr>
          <w:b/>
          <w:u w:val="single"/>
        </w:rPr>
      </w:pPr>
      <w:r w:rsidRPr="00B5118B">
        <w:rPr>
          <w:b/>
          <w:u w:val="single"/>
        </w:rPr>
        <w:t>ORDEN DEL DIA</w:t>
      </w:r>
    </w:p>
    <w:p w14:paraId="4A3305AD" w14:textId="46759093" w:rsidR="00D62AD7" w:rsidRPr="00D62AD7" w:rsidRDefault="005B2BBD" w:rsidP="00D62AD7">
      <w:pPr>
        <w:pStyle w:val="NormalWeb"/>
        <w:spacing w:after="120" w:afterAutospacing="0"/>
        <w:jc w:val="both"/>
        <w:rPr>
          <w:b/>
          <w:bCs/>
          <w:color w:val="000000"/>
          <w:lang w:val="es-MX"/>
        </w:rPr>
      </w:pPr>
      <w:r>
        <w:rPr>
          <w:bCs/>
        </w:rPr>
        <w:t xml:space="preserve">5º) </w:t>
      </w:r>
      <w:r>
        <w:rPr>
          <w:b/>
          <w:u w:val="single"/>
        </w:rPr>
        <w:t>DICTÁMENES DE COMISIÓN:</w:t>
      </w:r>
      <w:r>
        <w:rPr>
          <w:bCs/>
        </w:rPr>
        <w:t xml:space="preserve"> a)</w:t>
      </w:r>
      <w:r w:rsidRPr="005B2BBD">
        <w:rPr>
          <w:b/>
          <w:color w:val="000000"/>
          <w:sz w:val="27"/>
          <w:szCs w:val="27"/>
        </w:rPr>
        <w:t xml:space="preserve"> </w:t>
      </w:r>
      <w:r w:rsidRPr="005B2BBD">
        <w:rPr>
          <w:bCs/>
          <w:color w:val="000000"/>
        </w:rPr>
        <w:t>“</w:t>
      </w:r>
      <w:r>
        <w:rPr>
          <w:bCs/>
          <w:color w:val="000000"/>
        </w:rPr>
        <w:t>D</w:t>
      </w:r>
      <w:r w:rsidRPr="005B2BBD">
        <w:rPr>
          <w:bCs/>
          <w:color w:val="000000"/>
        </w:rPr>
        <w:t xml:space="preserve">espacho de la </w:t>
      </w:r>
      <w:r>
        <w:rPr>
          <w:bCs/>
          <w:color w:val="000000"/>
        </w:rPr>
        <w:t>C</w:t>
      </w:r>
      <w:r w:rsidRPr="005B2BBD">
        <w:rPr>
          <w:bCs/>
          <w:color w:val="000000"/>
        </w:rPr>
        <w:t>omisión de “</w:t>
      </w:r>
      <w:r>
        <w:rPr>
          <w:bCs/>
          <w:color w:val="000000"/>
        </w:rPr>
        <w:t>G</w:t>
      </w:r>
      <w:r w:rsidRPr="005B2BBD">
        <w:rPr>
          <w:bCs/>
          <w:color w:val="000000"/>
        </w:rPr>
        <w:t xml:space="preserve">obierno” favorable en general y en particular sobre Proyecto de </w:t>
      </w:r>
      <w:r>
        <w:rPr>
          <w:bCs/>
          <w:color w:val="000000"/>
        </w:rPr>
        <w:t>R</w:t>
      </w:r>
      <w:r w:rsidRPr="005B2BBD">
        <w:rPr>
          <w:bCs/>
          <w:color w:val="000000"/>
        </w:rPr>
        <w:t>esolución iniciado por Concejales Titulares</w:t>
      </w:r>
      <w:r w:rsidR="00D62AD7">
        <w:rPr>
          <w:bCs/>
          <w:color w:val="000000"/>
        </w:rPr>
        <w:t xml:space="preserve"> de todos los Bloques que conforman el cuerpo</w:t>
      </w:r>
      <w:r w:rsidRPr="005B2BBD">
        <w:rPr>
          <w:bCs/>
          <w:color w:val="000000"/>
        </w:rPr>
        <w:t xml:space="preserve">, </w:t>
      </w:r>
      <w:bookmarkStart w:id="15" w:name="_Hlk197428258"/>
      <w:r w:rsidR="00D62AD7" w:rsidRPr="00D62AD7">
        <w:rPr>
          <w:color w:val="000000"/>
          <w:lang w:val="es"/>
        </w:rPr>
        <w:t>otorgar una excepción al Código Urbanístico de la ciudad de Totoras (Ord. 1045/13) a favor del Sr. Jorge Mario Medina y la Sra. Gloria Roxana Loyola, con el fin de autorizar la subdivisión del lote rural identificado como P.I.I. 14-02-00-187939/0008, según el proyecto presentado y adjuntado en la solicitud.</w:t>
      </w:r>
      <w:bookmarkEnd w:id="15"/>
      <w:r w:rsidR="00D62AD7" w:rsidRPr="00D62AD7">
        <w:rPr>
          <w:color w:val="000000"/>
          <w:lang w:val="es"/>
        </w:rPr>
        <w:t xml:space="preserve"> </w:t>
      </w:r>
      <w:r w:rsidR="00D62AD7" w:rsidRPr="00D62AD7">
        <w:rPr>
          <w:color w:val="000000"/>
          <w:lang w:val="es-MX"/>
        </w:rPr>
        <w:t xml:space="preserve"> </w:t>
      </w:r>
      <w:proofErr w:type="spellStart"/>
      <w:r w:rsidR="00D62AD7" w:rsidRPr="00D62AD7">
        <w:rPr>
          <w:color w:val="000000"/>
          <w:lang w:val="es-MX"/>
        </w:rPr>
        <w:t>Expte</w:t>
      </w:r>
      <w:proofErr w:type="spellEnd"/>
      <w:r w:rsidR="00D62AD7" w:rsidRPr="00D62AD7">
        <w:rPr>
          <w:color w:val="000000"/>
          <w:lang w:val="es-MX"/>
        </w:rPr>
        <w:t xml:space="preserve">. </w:t>
      </w:r>
      <w:proofErr w:type="spellStart"/>
      <w:r w:rsidR="00D62AD7" w:rsidRPr="00D62AD7">
        <w:rPr>
          <w:color w:val="000000"/>
          <w:lang w:val="es-MX"/>
        </w:rPr>
        <w:t>N°</w:t>
      </w:r>
      <w:proofErr w:type="spellEnd"/>
      <w:r w:rsidR="00D62AD7" w:rsidRPr="00D62AD7">
        <w:rPr>
          <w:color w:val="000000"/>
          <w:lang w:val="es-MX"/>
        </w:rPr>
        <w:t>: 6354 – Letra: “C.T. – Año: 2025.”-</w:t>
      </w:r>
    </w:p>
    <w:p w14:paraId="6C32E579" w14:textId="74510AEA" w:rsidR="00953061" w:rsidRDefault="005B2BBD" w:rsidP="00D62AD7">
      <w:pPr>
        <w:pStyle w:val="NormalWeb"/>
        <w:jc w:val="both"/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62AD7">
        <w:rPr>
          <w:bCs/>
          <w:color w:val="000000"/>
        </w:rPr>
        <w:t xml:space="preserve">    </w:t>
      </w:r>
      <w:proofErr w:type="gramStart"/>
      <w:r w:rsidR="00B50E42">
        <w:t>Atentamente.-</w:t>
      </w:r>
      <w:proofErr w:type="gramEnd"/>
      <w:r w:rsidR="00B50E42">
        <w:t xml:space="preserve"> </w:t>
      </w:r>
    </w:p>
    <w:p w14:paraId="7521ECE6" w14:textId="318A2DEA" w:rsidR="00953061" w:rsidRDefault="00953061" w:rsidP="00953061">
      <w:pPr>
        <w:pStyle w:val="Textoindependiente"/>
        <w:rPr>
          <w:sz w:val="24"/>
          <w:szCs w:val="24"/>
        </w:rPr>
      </w:pPr>
    </w:p>
    <w:p w14:paraId="1D103550" w14:textId="11DA0699" w:rsidR="00953061" w:rsidRDefault="00953061" w:rsidP="00953061">
      <w:pPr>
        <w:pStyle w:val="Textoindependiente"/>
        <w:rPr>
          <w:sz w:val="24"/>
          <w:szCs w:val="24"/>
        </w:rPr>
      </w:pPr>
    </w:p>
    <w:p w14:paraId="743BC876" w14:textId="34864F81" w:rsidR="00953061" w:rsidRDefault="00953061" w:rsidP="00953061">
      <w:pPr>
        <w:pStyle w:val="Textoindependiente"/>
        <w:rPr>
          <w:sz w:val="24"/>
          <w:szCs w:val="24"/>
        </w:rPr>
      </w:pPr>
    </w:p>
    <w:p w14:paraId="1FA4CC6D" w14:textId="10432CCB" w:rsidR="00953061" w:rsidRDefault="00953061" w:rsidP="00953061">
      <w:pPr>
        <w:pStyle w:val="Textoindependiente"/>
        <w:rPr>
          <w:sz w:val="24"/>
          <w:szCs w:val="24"/>
        </w:rPr>
      </w:pPr>
    </w:p>
    <w:p w14:paraId="7C1A2E40" w14:textId="136D4A88" w:rsidR="00953061" w:rsidRDefault="00953061" w:rsidP="00953061">
      <w:pPr>
        <w:pStyle w:val="Textoindependiente"/>
        <w:rPr>
          <w:sz w:val="24"/>
          <w:szCs w:val="24"/>
        </w:rPr>
      </w:pPr>
    </w:p>
    <w:p w14:paraId="62D111DB" w14:textId="09A6DF38" w:rsidR="00953061" w:rsidRDefault="00953061" w:rsidP="00953061">
      <w:pPr>
        <w:pStyle w:val="Textoindependiente"/>
        <w:rPr>
          <w:sz w:val="24"/>
          <w:szCs w:val="24"/>
        </w:rPr>
      </w:pPr>
    </w:p>
    <w:p w14:paraId="61CE26F5" w14:textId="3CB96703" w:rsidR="00953061" w:rsidRDefault="00953061" w:rsidP="00953061">
      <w:pPr>
        <w:pStyle w:val="Textoindependiente"/>
        <w:rPr>
          <w:sz w:val="24"/>
          <w:szCs w:val="24"/>
        </w:rPr>
      </w:pPr>
    </w:p>
    <w:p w14:paraId="2FB1A80C" w14:textId="4D88928D" w:rsidR="00953061" w:rsidRDefault="00953061" w:rsidP="00953061">
      <w:pPr>
        <w:pStyle w:val="Textoindependiente"/>
        <w:rPr>
          <w:sz w:val="24"/>
          <w:szCs w:val="24"/>
        </w:rPr>
      </w:pPr>
    </w:p>
    <w:p w14:paraId="0B6AFBED" w14:textId="224F5844" w:rsidR="00953061" w:rsidRDefault="00953061" w:rsidP="00953061">
      <w:pPr>
        <w:pStyle w:val="Textoindependiente"/>
        <w:rPr>
          <w:sz w:val="24"/>
          <w:szCs w:val="24"/>
        </w:rPr>
      </w:pPr>
    </w:p>
    <w:p w14:paraId="58F9DFC6" w14:textId="050A9C2E" w:rsidR="00953061" w:rsidRDefault="00953061" w:rsidP="00953061">
      <w:pPr>
        <w:pStyle w:val="Textoindependiente"/>
        <w:rPr>
          <w:sz w:val="24"/>
          <w:szCs w:val="24"/>
        </w:rPr>
      </w:pPr>
    </w:p>
    <w:p w14:paraId="03163DBF" w14:textId="77777777" w:rsidR="00953061" w:rsidRDefault="00953061" w:rsidP="00953061">
      <w:pPr>
        <w:pStyle w:val="Textoindependiente"/>
        <w:rPr>
          <w:sz w:val="24"/>
          <w:szCs w:val="24"/>
        </w:rPr>
      </w:pPr>
    </w:p>
    <w:bookmarkEnd w:id="3"/>
    <w:bookmarkEnd w:id="4"/>
    <w:bookmarkEnd w:id="5"/>
    <w:p w14:paraId="6504AEE4" w14:textId="1FBB425F" w:rsidR="000303B7" w:rsidRPr="000303B7" w:rsidRDefault="000303B7" w:rsidP="000303B7">
      <w:pPr>
        <w:tabs>
          <w:tab w:val="left" w:pos="2835"/>
          <w:tab w:val="left" w:pos="3686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0303B7" w:rsidRPr="000303B7" w:rsidSect="00B5118B">
      <w:pgSz w:w="12134" w:h="18314" w:code="14"/>
      <w:pgMar w:top="1559" w:right="902" w:bottom="2693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3C25A" w14:textId="77777777" w:rsidR="00AA5A8D" w:rsidRDefault="00AA5A8D" w:rsidP="002F1312">
      <w:pPr>
        <w:spacing w:after="0" w:line="240" w:lineRule="auto"/>
      </w:pPr>
      <w:r>
        <w:separator/>
      </w:r>
    </w:p>
  </w:endnote>
  <w:endnote w:type="continuationSeparator" w:id="0">
    <w:p w14:paraId="7C4D60DA" w14:textId="77777777" w:rsidR="00AA5A8D" w:rsidRDefault="00AA5A8D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F3741" w14:textId="77777777" w:rsidR="00AA5A8D" w:rsidRDefault="00AA5A8D" w:rsidP="002F1312">
      <w:pPr>
        <w:spacing w:after="0" w:line="240" w:lineRule="auto"/>
      </w:pPr>
      <w:r>
        <w:separator/>
      </w:r>
    </w:p>
  </w:footnote>
  <w:footnote w:type="continuationSeparator" w:id="0">
    <w:p w14:paraId="2BE675BD" w14:textId="77777777" w:rsidR="00AA5A8D" w:rsidRDefault="00AA5A8D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0FEF"/>
    <w:rsid w:val="00011F8D"/>
    <w:rsid w:val="00014D96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4CE"/>
    <w:rsid w:val="000809AD"/>
    <w:rsid w:val="00083957"/>
    <w:rsid w:val="00085AD2"/>
    <w:rsid w:val="00087A44"/>
    <w:rsid w:val="000952EC"/>
    <w:rsid w:val="000A0166"/>
    <w:rsid w:val="000A4078"/>
    <w:rsid w:val="000A441C"/>
    <w:rsid w:val="000A4E4B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0F3"/>
    <w:rsid w:val="00102C85"/>
    <w:rsid w:val="00104CAE"/>
    <w:rsid w:val="00105D8F"/>
    <w:rsid w:val="0010685A"/>
    <w:rsid w:val="00107D1A"/>
    <w:rsid w:val="001105F2"/>
    <w:rsid w:val="00110BC0"/>
    <w:rsid w:val="0011277C"/>
    <w:rsid w:val="00112D3B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4C93"/>
    <w:rsid w:val="001A618A"/>
    <w:rsid w:val="001A6790"/>
    <w:rsid w:val="001A699A"/>
    <w:rsid w:val="001B1224"/>
    <w:rsid w:val="001B22CB"/>
    <w:rsid w:val="001B377E"/>
    <w:rsid w:val="001B40AF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21CA4"/>
    <w:rsid w:val="00222586"/>
    <w:rsid w:val="00222EFD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6A67"/>
    <w:rsid w:val="0029730A"/>
    <w:rsid w:val="002A26E3"/>
    <w:rsid w:val="002A2EE7"/>
    <w:rsid w:val="002A4884"/>
    <w:rsid w:val="002B1014"/>
    <w:rsid w:val="002B1DF8"/>
    <w:rsid w:val="002B6B55"/>
    <w:rsid w:val="002B6DFD"/>
    <w:rsid w:val="002C4AA6"/>
    <w:rsid w:val="002C646F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304E0"/>
    <w:rsid w:val="00330957"/>
    <w:rsid w:val="00331ADE"/>
    <w:rsid w:val="0033338D"/>
    <w:rsid w:val="00334003"/>
    <w:rsid w:val="003343FC"/>
    <w:rsid w:val="00344FC3"/>
    <w:rsid w:val="003558F6"/>
    <w:rsid w:val="00367781"/>
    <w:rsid w:val="0037065B"/>
    <w:rsid w:val="003719B4"/>
    <w:rsid w:val="00373F61"/>
    <w:rsid w:val="0038204B"/>
    <w:rsid w:val="003868D4"/>
    <w:rsid w:val="003912DA"/>
    <w:rsid w:val="00393B99"/>
    <w:rsid w:val="00394C70"/>
    <w:rsid w:val="00394E0F"/>
    <w:rsid w:val="003965FF"/>
    <w:rsid w:val="00397E73"/>
    <w:rsid w:val="003A2D55"/>
    <w:rsid w:val="003A319F"/>
    <w:rsid w:val="003A5FB3"/>
    <w:rsid w:val="003B4B7A"/>
    <w:rsid w:val="003B52FA"/>
    <w:rsid w:val="003B67F3"/>
    <w:rsid w:val="003C3670"/>
    <w:rsid w:val="003C5434"/>
    <w:rsid w:val="003C7F84"/>
    <w:rsid w:val="003D1B42"/>
    <w:rsid w:val="003D2495"/>
    <w:rsid w:val="003D515B"/>
    <w:rsid w:val="003E5202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79A5"/>
    <w:rsid w:val="00461D93"/>
    <w:rsid w:val="004649F2"/>
    <w:rsid w:val="00470CE5"/>
    <w:rsid w:val="00471696"/>
    <w:rsid w:val="00471E5F"/>
    <w:rsid w:val="00476EAA"/>
    <w:rsid w:val="0048006E"/>
    <w:rsid w:val="00482A89"/>
    <w:rsid w:val="00482EEE"/>
    <w:rsid w:val="004830DA"/>
    <w:rsid w:val="004870EF"/>
    <w:rsid w:val="00493887"/>
    <w:rsid w:val="00493A58"/>
    <w:rsid w:val="00494E05"/>
    <w:rsid w:val="00494E53"/>
    <w:rsid w:val="004958EB"/>
    <w:rsid w:val="00495A17"/>
    <w:rsid w:val="00496BAA"/>
    <w:rsid w:val="004973E5"/>
    <w:rsid w:val="004A45C3"/>
    <w:rsid w:val="004A6E99"/>
    <w:rsid w:val="004B0F13"/>
    <w:rsid w:val="004B172C"/>
    <w:rsid w:val="004B43AF"/>
    <w:rsid w:val="004B4E79"/>
    <w:rsid w:val="004B5C38"/>
    <w:rsid w:val="004B660B"/>
    <w:rsid w:val="004C11C2"/>
    <w:rsid w:val="004C16F0"/>
    <w:rsid w:val="004C3083"/>
    <w:rsid w:val="004C4120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3A01"/>
    <w:rsid w:val="00504BC6"/>
    <w:rsid w:val="00505972"/>
    <w:rsid w:val="005066FB"/>
    <w:rsid w:val="00514759"/>
    <w:rsid w:val="00515935"/>
    <w:rsid w:val="00520124"/>
    <w:rsid w:val="0052039A"/>
    <w:rsid w:val="0052458C"/>
    <w:rsid w:val="00525631"/>
    <w:rsid w:val="00540BBE"/>
    <w:rsid w:val="00544EDC"/>
    <w:rsid w:val="00547F17"/>
    <w:rsid w:val="005523E1"/>
    <w:rsid w:val="0055261D"/>
    <w:rsid w:val="0055361B"/>
    <w:rsid w:val="00556221"/>
    <w:rsid w:val="005625DA"/>
    <w:rsid w:val="00564BEE"/>
    <w:rsid w:val="0056677C"/>
    <w:rsid w:val="0057114B"/>
    <w:rsid w:val="00571A95"/>
    <w:rsid w:val="00573344"/>
    <w:rsid w:val="005761A0"/>
    <w:rsid w:val="005776FD"/>
    <w:rsid w:val="0058119F"/>
    <w:rsid w:val="00584C2F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5F5DAD"/>
    <w:rsid w:val="0060162C"/>
    <w:rsid w:val="00602530"/>
    <w:rsid w:val="006042A9"/>
    <w:rsid w:val="006104A8"/>
    <w:rsid w:val="00611ACC"/>
    <w:rsid w:val="0061439E"/>
    <w:rsid w:val="006213ED"/>
    <w:rsid w:val="00621B99"/>
    <w:rsid w:val="00623CDB"/>
    <w:rsid w:val="00627707"/>
    <w:rsid w:val="0063722C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3F0B"/>
    <w:rsid w:val="006A42AF"/>
    <w:rsid w:val="006A746D"/>
    <w:rsid w:val="006B0C12"/>
    <w:rsid w:val="006B2B20"/>
    <w:rsid w:val="006B42C0"/>
    <w:rsid w:val="006B78EE"/>
    <w:rsid w:val="006C2435"/>
    <w:rsid w:val="006D6328"/>
    <w:rsid w:val="006D6799"/>
    <w:rsid w:val="006D6DD7"/>
    <w:rsid w:val="006D6F4A"/>
    <w:rsid w:val="006E23DC"/>
    <w:rsid w:val="006E7595"/>
    <w:rsid w:val="006E7770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E12"/>
    <w:rsid w:val="007730F0"/>
    <w:rsid w:val="00773486"/>
    <w:rsid w:val="00776E1E"/>
    <w:rsid w:val="00782CAB"/>
    <w:rsid w:val="00787832"/>
    <w:rsid w:val="00790AF5"/>
    <w:rsid w:val="00791C6C"/>
    <w:rsid w:val="007927EF"/>
    <w:rsid w:val="00793ED9"/>
    <w:rsid w:val="007A1363"/>
    <w:rsid w:val="007A2215"/>
    <w:rsid w:val="007A64BD"/>
    <w:rsid w:val="007A6964"/>
    <w:rsid w:val="007B025C"/>
    <w:rsid w:val="007B0F5C"/>
    <w:rsid w:val="007B2AD5"/>
    <w:rsid w:val="007B3BF9"/>
    <w:rsid w:val="007C14BC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6408"/>
    <w:rsid w:val="00887D9B"/>
    <w:rsid w:val="008979BD"/>
    <w:rsid w:val="008A05F4"/>
    <w:rsid w:val="008A3C73"/>
    <w:rsid w:val="008A5742"/>
    <w:rsid w:val="008B0867"/>
    <w:rsid w:val="008B225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4A6F"/>
    <w:rsid w:val="008E4D91"/>
    <w:rsid w:val="008F3A5A"/>
    <w:rsid w:val="008F53CB"/>
    <w:rsid w:val="008F7B47"/>
    <w:rsid w:val="00900C0D"/>
    <w:rsid w:val="00902EE0"/>
    <w:rsid w:val="009041E0"/>
    <w:rsid w:val="00905EA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72F"/>
    <w:rsid w:val="009410C5"/>
    <w:rsid w:val="00941B22"/>
    <w:rsid w:val="00944281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2261"/>
    <w:rsid w:val="009D5AF8"/>
    <w:rsid w:val="009D61F2"/>
    <w:rsid w:val="009E0322"/>
    <w:rsid w:val="009E33D5"/>
    <w:rsid w:val="009E41BD"/>
    <w:rsid w:val="009E51F9"/>
    <w:rsid w:val="009E7D76"/>
    <w:rsid w:val="009F18B7"/>
    <w:rsid w:val="009F635B"/>
    <w:rsid w:val="009F6BE8"/>
    <w:rsid w:val="00A07799"/>
    <w:rsid w:val="00A1171C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4AB1"/>
    <w:rsid w:val="00A94EA5"/>
    <w:rsid w:val="00A964FB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F3B59"/>
    <w:rsid w:val="00AF6936"/>
    <w:rsid w:val="00AF6D64"/>
    <w:rsid w:val="00B05BAF"/>
    <w:rsid w:val="00B078FC"/>
    <w:rsid w:val="00B13ED3"/>
    <w:rsid w:val="00B143BF"/>
    <w:rsid w:val="00B16FE5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42713"/>
    <w:rsid w:val="00B427C3"/>
    <w:rsid w:val="00B44F03"/>
    <w:rsid w:val="00B45651"/>
    <w:rsid w:val="00B50E42"/>
    <w:rsid w:val="00B5118B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5C79"/>
    <w:rsid w:val="00BD6427"/>
    <w:rsid w:val="00BD6F8B"/>
    <w:rsid w:val="00BE3F15"/>
    <w:rsid w:val="00BE41AB"/>
    <w:rsid w:val="00BE7363"/>
    <w:rsid w:val="00BE7EA9"/>
    <w:rsid w:val="00BF01DD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22670"/>
    <w:rsid w:val="00C27A8E"/>
    <w:rsid w:val="00C30D30"/>
    <w:rsid w:val="00C31BD7"/>
    <w:rsid w:val="00C34EA0"/>
    <w:rsid w:val="00C34F60"/>
    <w:rsid w:val="00C3771A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12C9E"/>
    <w:rsid w:val="00D13132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25B4"/>
    <w:rsid w:val="00D8398C"/>
    <w:rsid w:val="00D87C31"/>
    <w:rsid w:val="00D90EA5"/>
    <w:rsid w:val="00D92AB8"/>
    <w:rsid w:val="00D944B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D0D22"/>
    <w:rsid w:val="00DD4A11"/>
    <w:rsid w:val="00DD5700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36D9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6216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4E8F"/>
    <w:rsid w:val="00F659A2"/>
    <w:rsid w:val="00F65EB2"/>
    <w:rsid w:val="00F66D93"/>
    <w:rsid w:val="00F70482"/>
    <w:rsid w:val="00F709CC"/>
    <w:rsid w:val="00F72A1A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2AEA"/>
    <w:rsid w:val="00FA6726"/>
    <w:rsid w:val="00FA7F1C"/>
    <w:rsid w:val="00FB18B6"/>
    <w:rsid w:val="00FB335A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9F2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5316</TotalTime>
  <Pages>3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205</cp:revision>
  <cp:lastPrinted>2025-08-20T14:09:00Z</cp:lastPrinted>
  <dcterms:created xsi:type="dcterms:W3CDTF">2021-12-29T16:03:00Z</dcterms:created>
  <dcterms:modified xsi:type="dcterms:W3CDTF">2025-08-20T14:11:00Z</dcterms:modified>
</cp:coreProperties>
</file>