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740FAB08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</w:t>
      </w:r>
      <w:r w:rsidR="008E74F9">
        <w:rPr>
          <w:sz w:val="24"/>
          <w:szCs w:val="24"/>
        </w:rPr>
        <w:t>6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A627FB2" w14:textId="77777777" w:rsidR="008E74F9" w:rsidRDefault="00DA5458" w:rsidP="0066091E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8E74F9" w:rsidRPr="008E74F9">
        <w:t xml:space="preserve">Los reclamos de los vecinos de la Plaza 25 de </w:t>
      </w:r>
      <w:proofErr w:type="gramStart"/>
      <w:r w:rsidR="008E74F9" w:rsidRPr="008E74F9">
        <w:t>Febrero</w:t>
      </w:r>
      <w:proofErr w:type="gramEnd"/>
      <w:r w:rsidR="008E74F9" w:rsidRPr="008E74F9">
        <w:t xml:space="preserve"> y la necesidad de reforzar la seguridad en espacios públicos de la ciudad de Totoras; y,</w:t>
      </w:r>
    </w:p>
    <w:p w14:paraId="5E129474" w14:textId="618D7230" w:rsidR="009B0B43" w:rsidRPr="0066091E" w:rsidRDefault="0023406A" w:rsidP="0066091E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01E51549" w14:textId="77777777" w:rsidR="008E74F9" w:rsidRPr="008E74F9" w:rsidRDefault="009B0B43" w:rsidP="003A2D48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9B0B43">
        <w:rPr>
          <w:rFonts w:eastAsia="Calibri"/>
          <w:sz w:val="24"/>
          <w:szCs w:val="24"/>
          <w:lang w:val="es-AR" w:eastAsia="en-US"/>
        </w:rPr>
        <w:tab/>
      </w:r>
      <w:r w:rsidR="008E74F9" w:rsidRPr="008E74F9">
        <w:rPr>
          <w:rFonts w:eastAsia="Calibri"/>
          <w:sz w:val="24"/>
          <w:szCs w:val="24"/>
          <w:lang w:val="es-AR" w:eastAsia="en-US"/>
        </w:rPr>
        <w:t xml:space="preserve">Que, la Plaza 25 de </w:t>
      </w:r>
      <w:proofErr w:type="gramStart"/>
      <w:r w:rsidR="008E74F9" w:rsidRPr="008E74F9">
        <w:rPr>
          <w:rFonts w:eastAsia="Calibri"/>
          <w:sz w:val="24"/>
          <w:szCs w:val="24"/>
          <w:lang w:val="es-AR" w:eastAsia="en-US"/>
        </w:rPr>
        <w:t>Febrero</w:t>
      </w:r>
      <w:proofErr w:type="gramEnd"/>
      <w:r w:rsidR="008E74F9" w:rsidRPr="008E74F9">
        <w:rPr>
          <w:rFonts w:eastAsia="Calibri"/>
          <w:sz w:val="24"/>
          <w:szCs w:val="24"/>
          <w:lang w:val="es-AR" w:eastAsia="en-US"/>
        </w:rPr>
        <w:t xml:space="preserve"> es uno de los espacios verdes de concurrencia masiva para la recreación por parte de vecinos de la ciudad de Totoras;</w:t>
      </w:r>
    </w:p>
    <w:p w14:paraId="4C6E55C7" w14:textId="77777777" w:rsidR="008E74F9" w:rsidRPr="008E74F9" w:rsidRDefault="008E74F9" w:rsidP="008E74F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8E74F9">
        <w:rPr>
          <w:rFonts w:eastAsia="Calibri"/>
          <w:sz w:val="24"/>
          <w:szCs w:val="24"/>
          <w:lang w:val="es-AR" w:eastAsia="en-US"/>
        </w:rPr>
        <w:tab/>
        <w:t>Que, dicho lugar suele ser víctima de actos de vandalismo e inseguridad, los cuales han promovido reclamos por parte de los vecinos;</w:t>
      </w:r>
    </w:p>
    <w:p w14:paraId="379E4045" w14:textId="3FDD9F58" w:rsidR="00DE48AC" w:rsidRDefault="008E74F9" w:rsidP="008E74F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8E74F9">
        <w:rPr>
          <w:rFonts w:eastAsia="Calibri"/>
          <w:sz w:val="24"/>
          <w:szCs w:val="24"/>
          <w:lang w:val="es-AR" w:eastAsia="en-US"/>
        </w:rPr>
        <w:tab/>
        <w:t>Que, la ampliación de video vigilancia en este punto de la ciudad contribuiría a evitar este tipo de actos;</w:t>
      </w:r>
      <w:r w:rsidRPr="008E74F9">
        <w:rPr>
          <w:rFonts w:eastAsia="Calibri"/>
          <w:sz w:val="24"/>
          <w:szCs w:val="24"/>
          <w:lang w:val="es-AR" w:eastAsia="en-US"/>
        </w:rPr>
        <w:tab/>
      </w:r>
      <w:r w:rsidR="00DE48AC"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51387172" w:rsidR="001E31B6" w:rsidRPr="00803AD8" w:rsidRDefault="00562E61" w:rsidP="00594B89">
      <w:pPr>
        <w:tabs>
          <w:tab w:val="left" w:pos="2268"/>
        </w:tabs>
        <w:spacing w:before="160" w:after="160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7B1A02E" w14:textId="29524E2A" w:rsidR="008E74F9" w:rsidRDefault="007A6E45" w:rsidP="007A6E45">
      <w:pPr>
        <w:pStyle w:val="NormalWeb"/>
        <w:spacing w:line="272" w:lineRule="atLeast"/>
        <w:jc w:val="both"/>
      </w:pPr>
      <w:r w:rsidRPr="00344FA3">
        <w:rPr>
          <w:b/>
          <w:u w:val="single"/>
        </w:rPr>
        <w:t>ARTÍCULO 1º</w:t>
      </w:r>
      <w:proofErr w:type="gramStart"/>
      <w:r w:rsidRPr="00344FA3">
        <w:rPr>
          <w:b/>
          <w:u w:val="single"/>
        </w:rPr>
        <w:t>).-</w:t>
      </w:r>
      <w:proofErr w:type="gramEnd"/>
      <w:r>
        <w:t xml:space="preserve"> </w:t>
      </w:r>
      <w:proofErr w:type="spellStart"/>
      <w:r w:rsidR="008E74F9" w:rsidRPr="008E74F9">
        <w:t>Solicítase</w:t>
      </w:r>
      <w:proofErr w:type="spellEnd"/>
      <w:r w:rsidR="008E74F9" w:rsidRPr="008E74F9">
        <w:t xml:space="preserve"> al DEM, a través del Área que corresponda, la instalación de cámaras de videovigilancia en la Plaza 25 de Febrero de la ciudad de Totoras</w:t>
      </w:r>
      <w:r w:rsidR="006D0FD1">
        <w:t>, como así también en el patio interno del barrio homónimo ubicado entre las calles Av. San Martín, Godoy Cruz, Urquiza y Fray L. Beltrán.</w:t>
      </w:r>
    </w:p>
    <w:p w14:paraId="0A09B6A0" w14:textId="2E8B6836" w:rsidR="007A6E45" w:rsidRDefault="007A6E45" w:rsidP="007A6E45">
      <w:pPr>
        <w:pStyle w:val="NormalWeb"/>
        <w:spacing w:line="272" w:lineRule="atLeast"/>
        <w:jc w:val="both"/>
        <w:rPr>
          <w:rStyle w:val="apple-style-span"/>
        </w:rPr>
      </w:pPr>
      <w:r w:rsidRPr="00344FA3">
        <w:rPr>
          <w:rStyle w:val="apple-style-span"/>
          <w:b/>
          <w:u w:val="single"/>
        </w:rPr>
        <w:t xml:space="preserve">ARTÍCULO </w:t>
      </w:r>
      <w:r w:rsidR="008E74F9"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40887E8B" w:rsidR="002B537B" w:rsidRPr="003F2A80" w:rsidRDefault="001E31B6" w:rsidP="001A0056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A6E45">
        <w:t>veinticinco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  <w:bookmarkStart w:id="0" w:name="_GoBack"/>
      <w:bookmarkEnd w:id="0"/>
    </w:p>
    <w:p w14:paraId="46D681D3" w14:textId="77777777" w:rsidR="00D135B9" w:rsidRPr="003F2A80" w:rsidRDefault="00D135B9" w:rsidP="003A2D48">
      <w:pPr>
        <w:pStyle w:val="s2"/>
        <w:tabs>
          <w:tab w:val="left" w:pos="1985"/>
        </w:tabs>
        <w:jc w:val="both"/>
      </w:pPr>
    </w:p>
    <w:sectPr w:rsidR="00D135B9" w:rsidRPr="003F2A80" w:rsidSect="008E74F9">
      <w:footerReference w:type="even" r:id="rId8"/>
      <w:footerReference w:type="default" r:id="rId9"/>
      <w:pgSz w:w="12240" w:h="18720" w:code="14"/>
      <w:pgMar w:top="1701" w:right="1021" w:bottom="2694" w:left="1843" w:header="720" w:footer="1908" w:gutter="0"/>
      <w:pgNumType w:start="7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2D8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B7714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39A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2D48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21A2"/>
    <w:rsid w:val="005555E1"/>
    <w:rsid w:val="0055613D"/>
    <w:rsid w:val="0055645B"/>
    <w:rsid w:val="0055734E"/>
    <w:rsid w:val="00560D37"/>
    <w:rsid w:val="00561423"/>
    <w:rsid w:val="00562A8F"/>
    <w:rsid w:val="00562E61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4B89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2D0D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091E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0FD1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A6E45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27238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E74F9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B43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35B9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D0C5E-BF16-4ECB-95F5-A7E85403A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231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260</cp:revision>
  <cp:lastPrinted>2026-06-25T13:06:00Z</cp:lastPrinted>
  <dcterms:created xsi:type="dcterms:W3CDTF">2025-10-16T14:19:00Z</dcterms:created>
  <dcterms:modified xsi:type="dcterms:W3CDTF">2026-06-25T13:07:00Z</dcterms:modified>
</cp:coreProperties>
</file>