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1F91583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D563C1">
        <w:rPr>
          <w:sz w:val="24"/>
          <w:szCs w:val="24"/>
        </w:rPr>
        <w:t>3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DE3474C" w14:textId="35AB040F" w:rsidR="00BC78DA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D563C1" w:rsidRPr="00D563C1">
        <w:t>La importancia del cartel de GSAPO en la Plaza 25 de Mayo, ubicado en calle 9 de Julio, como símbolo de apoyo a personas y familias en el tránsito de enfermedades como el cáncer, además de su rol en campañas de prevención, y;</w:t>
      </w:r>
    </w:p>
    <w:p w14:paraId="48BB2F6B" w14:textId="3F201C1C" w:rsidR="001E31B6" w:rsidRPr="005B3354" w:rsidRDefault="0023406A" w:rsidP="00940A7F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6BD455B4" w14:textId="7BD585D2" w:rsidR="00D563C1" w:rsidRDefault="00A862A0" w:rsidP="00D563C1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D563C1">
        <w:t>Que GSAPO brinda apoyo psicológico a personas con cáncer y a sus familiares, y realiza campañas de prevención (mamografía, próstata, entre otras)</w:t>
      </w:r>
      <w:r w:rsidR="001C3408">
        <w:t>;</w:t>
      </w:r>
      <w:bookmarkStart w:id="0" w:name="_GoBack"/>
      <w:bookmarkEnd w:id="0"/>
    </w:p>
    <w:p w14:paraId="4BE8C6E3" w14:textId="05D27879" w:rsidR="00D563C1" w:rsidRDefault="00D563C1" w:rsidP="00D563C1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el cartel es un emblema del grupo en la plaza central, contribuyendo a visibilizar su labor;</w:t>
      </w:r>
    </w:p>
    <w:p w14:paraId="2461DB3E" w14:textId="76645D3F" w:rsidR="00D563C1" w:rsidRDefault="00D563C1" w:rsidP="00D563C1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Que, en la actualidad, el cartel se encuentra en un estado de abandono y deterioro, perdiendo visibilidad y afectando su capacidad de concientización;</w:t>
      </w:r>
    </w:p>
    <w:p w14:paraId="3CC1B0F7" w14:textId="1E1B9CFA" w:rsidR="001E31B6" w:rsidRPr="00436FA0" w:rsidRDefault="00616F0C" w:rsidP="00D563C1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940A7F"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3783AF19" w14:textId="77777777" w:rsidR="00C0428F" w:rsidRPr="00C0428F" w:rsidRDefault="00C0428F" w:rsidP="00C0428F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1" w:name="_Hlk227057441"/>
      <w:r w:rsidRPr="00C0428F">
        <w:rPr>
          <w:b/>
          <w:bCs/>
          <w:sz w:val="24"/>
          <w:szCs w:val="24"/>
          <w:u w:val="single"/>
          <w:lang w:val="es" w:eastAsia="es-AR"/>
        </w:rPr>
        <w:t>ARTÍCULO 1º).-</w:t>
      </w:r>
      <w:r w:rsidRPr="00C0428F">
        <w:rPr>
          <w:sz w:val="24"/>
          <w:szCs w:val="24"/>
          <w:lang w:val="es" w:eastAsia="es-AR"/>
        </w:rPr>
        <w:t xml:space="preserve"> </w:t>
      </w:r>
      <w:proofErr w:type="spellStart"/>
      <w:r w:rsidRPr="00C0428F">
        <w:rPr>
          <w:sz w:val="24"/>
          <w:szCs w:val="24"/>
          <w:lang w:val="es" w:eastAsia="es-AR"/>
        </w:rPr>
        <w:t>Solicítase</w:t>
      </w:r>
      <w:proofErr w:type="spellEnd"/>
      <w:r w:rsidRPr="00C0428F">
        <w:rPr>
          <w:sz w:val="24"/>
          <w:szCs w:val="24"/>
          <w:lang w:val="es" w:eastAsia="es-AR"/>
        </w:rPr>
        <w:t xml:space="preserve"> al DEM reacondicione el cartel de GSAPO ubicado en la Plaza 25 de Mayo, asegurando su conservación y visibilidad.</w:t>
      </w:r>
    </w:p>
    <w:p w14:paraId="51E1264D" w14:textId="17883461" w:rsidR="00C0428F" w:rsidRPr="00C0428F" w:rsidRDefault="00C0428F" w:rsidP="00C0428F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C0428F">
        <w:rPr>
          <w:b/>
          <w:bCs/>
          <w:sz w:val="24"/>
          <w:szCs w:val="24"/>
          <w:u w:val="single"/>
          <w:lang w:val="es" w:eastAsia="es-AR"/>
        </w:rPr>
        <w:t>ARTÍCULO</w:t>
      </w:r>
      <w:r>
        <w:rPr>
          <w:b/>
          <w:bCs/>
          <w:sz w:val="24"/>
          <w:szCs w:val="24"/>
          <w:u w:val="single"/>
          <w:lang w:val="es" w:eastAsia="es-AR"/>
        </w:rPr>
        <w:t xml:space="preserve"> </w:t>
      </w:r>
      <w:r w:rsidRPr="00C0428F">
        <w:rPr>
          <w:b/>
          <w:bCs/>
          <w:sz w:val="24"/>
          <w:szCs w:val="24"/>
          <w:u w:val="single"/>
          <w:lang w:val="es" w:eastAsia="es-AR"/>
        </w:rPr>
        <w:t>2º).-</w:t>
      </w:r>
      <w:r w:rsidRPr="00C0428F">
        <w:rPr>
          <w:sz w:val="24"/>
          <w:szCs w:val="24"/>
          <w:lang w:val="es" w:eastAsia="es-AR"/>
        </w:rPr>
        <w:t xml:space="preserve"> </w:t>
      </w:r>
      <w:proofErr w:type="spellStart"/>
      <w:r w:rsidRPr="00C0428F">
        <w:rPr>
          <w:sz w:val="24"/>
          <w:szCs w:val="24"/>
          <w:lang w:val="es" w:eastAsia="es-AR"/>
        </w:rPr>
        <w:t>Solicítase</w:t>
      </w:r>
      <w:proofErr w:type="spellEnd"/>
      <w:r w:rsidRPr="00C0428F">
        <w:rPr>
          <w:sz w:val="24"/>
          <w:szCs w:val="24"/>
          <w:lang w:val="es" w:eastAsia="es-AR"/>
        </w:rPr>
        <w:t>, además, presente un plan de mantenimiento periódico, con cronograma y costos estimados.</w:t>
      </w:r>
    </w:p>
    <w:p w14:paraId="4587381B" w14:textId="77777777" w:rsidR="00C0428F" w:rsidRPr="00C0428F" w:rsidRDefault="00C0428F" w:rsidP="00C0428F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C0428F">
        <w:rPr>
          <w:b/>
          <w:bCs/>
          <w:sz w:val="24"/>
          <w:szCs w:val="24"/>
          <w:u w:val="single"/>
          <w:lang w:val="es" w:eastAsia="es-AR"/>
        </w:rPr>
        <w:t>ARTÍCULO 3º).-</w:t>
      </w:r>
      <w:r w:rsidRPr="00C0428F">
        <w:rPr>
          <w:sz w:val="24"/>
          <w:szCs w:val="24"/>
          <w:lang w:val="es" w:eastAsia="es-AR"/>
        </w:rPr>
        <w:t xml:space="preserve"> </w:t>
      </w:r>
      <w:proofErr w:type="spellStart"/>
      <w:r w:rsidRPr="00C0428F">
        <w:rPr>
          <w:sz w:val="24"/>
          <w:szCs w:val="24"/>
          <w:lang w:val="es" w:eastAsia="es-AR"/>
        </w:rPr>
        <w:t>Solicítase</w:t>
      </w:r>
      <w:proofErr w:type="spellEnd"/>
      <w:r w:rsidRPr="00C0428F">
        <w:rPr>
          <w:rFonts w:ascii="Calibri" w:hAnsi="Calibri"/>
          <w:sz w:val="22"/>
          <w:szCs w:val="22"/>
          <w:lang w:val="es-AR" w:eastAsia="es-AR"/>
        </w:rPr>
        <w:t xml:space="preserve"> </w:t>
      </w:r>
      <w:r w:rsidRPr="00C0428F">
        <w:rPr>
          <w:sz w:val="24"/>
          <w:szCs w:val="24"/>
          <w:lang w:val="es-AR" w:eastAsia="es-AR"/>
        </w:rPr>
        <w:t xml:space="preserve">al DEM que </w:t>
      </w:r>
      <w:r w:rsidRPr="00C0428F">
        <w:rPr>
          <w:sz w:val="24"/>
          <w:szCs w:val="24"/>
          <w:lang w:val="es" w:eastAsia="es-AR"/>
        </w:rPr>
        <w:t>dé respuesta a esta Minuta en un plazo no mayor de 10 días.</w:t>
      </w:r>
    </w:p>
    <w:p w14:paraId="0EFA7106" w14:textId="3D21345C" w:rsidR="003F5349" w:rsidRPr="009B4A1B" w:rsidRDefault="0078287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534DF3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3F258B7C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563C1">
        <w:t>siete</w:t>
      </w:r>
      <w:r w:rsidR="007C3182">
        <w:t xml:space="preserve"> </w:t>
      </w:r>
      <w:r w:rsidR="006A0F0E" w:rsidRPr="003F2A80">
        <w:t xml:space="preserve">días del mes de </w:t>
      </w:r>
      <w:r w:rsidR="00D563C1">
        <w:t>Mayo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D563C1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19"/>
  </w:num>
  <w:num w:numId="4">
    <w:abstractNumId w:val="21"/>
  </w:num>
  <w:num w:numId="5">
    <w:abstractNumId w:val="6"/>
  </w:num>
  <w:num w:numId="6">
    <w:abstractNumId w:val="9"/>
  </w:num>
  <w:num w:numId="7">
    <w:abstractNumId w:val="15"/>
  </w:num>
  <w:num w:numId="8">
    <w:abstractNumId w:val="17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8"/>
  </w:num>
  <w:num w:numId="14">
    <w:abstractNumId w:val="16"/>
  </w:num>
  <w:num w:numId="15">
    <w:abstractNumId w:val="2"/>
  </w:num>
  <w:num w:numId="16">
    <w:abstractNumId w:val="18"/>
  </w:num>
  <w:num w:numId="17">
    <w:abstractNumId w:val="14"/>
  </w:num>
  <w:num w:numId="18">
    <w:abstractNumId w:val="20"/>
  </w:num>
  <w:num w:numId="19">
    <w:abstractNumId w:val="7"/>
  </w:num>
  <w:num w:numId="20">
    <w:abstractNumId w:val="4"/>
  </w:num>
  <w:num w:numId="21">
    <w:abstractNumId w:val="3"/>
  </w:num>
  <w:num w:numId="22">
    <w:abstractNumId w:val="12"/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408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D378F-D8D4-4FA6-BA20-FB224AE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245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200</cp:revision>
  <cp:lastPrinted>2026-04-23T13:46:00Z</cp:lastPrinted>
  <dcterms:created xsi:type="dcterms:W3CDTF">2025-10-16T14:19:00Z</dcterms:created>
  <dcterms:modified xsi:type="dcterms:W3CDTF">2026-05-07T14:23:00Z</dcterms:modified>
</cp:coreProperties>
</file>