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5956E09C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E22C23">
        <w:rPr>
          <w:sz w:val="24"/>
          <w:szCs w:val="24"/>
        </w:rPr>
        <w:t>5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81F86EA" w14:textId="77777777" w:rsidR="00E22C23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E22C23" w:rsidRPr="00E22C23">
        <w:t>La necesidad de fortalecer la seguridad y prevención en distintos sectores de la ciudad de Totoras, especialmente en espacios deportivos, recreativos y barrios con crecimiento poblacional; y,</w:t>
      </w:r>
    </w:p>
    <w:p w14:paraId="48BB2F6B" w14:textId="47FCCBB4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9A94F29" w14:textId="77777777" w:rsidR="00E22C23" w:rsidRPr="00E22C23" w:rsidRDefault="00743EB8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E22C23" w:rsidRPr="00E22C23">
        <w:rPr>
          <w:rFonts w:eastAsia="Calibri"/>
          <w:sz w:val="24"/>
          <w:szCs w:val="24"/>
          <w:lang w:val="es-AR" w:eastAsia="en-US"/>
        </w:rPr>
        <w:t>Que la seguridad constituye una herramienta fundamental para la prevención y protección de vecinos y familias;</w:t>
      </w:r>
    </w:p>
    <w:p w14:paraId="7F4EC25D" w14:textId="77777777" w:rsidR="00E22C23" w:rsidRP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la denominada Villa Deportiva es un sector de gran concurrencia de vecinos y familias, donde se desarrollan diversas actividades deportivas y recreativas;</w:t>
      </w:r>
    </w:p>
    <w:p w14:paraId="0B836E43" w14:textId="77777777" w:rsidR="00E22C23" w:rsidRP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en dicho sector se encuentran instituciones y espacios de importante movimiento social y deportivo, destacándose actividades vinculadas al Club Atlético Totoras Juniors, entre ellas fútbol, hockey y otras disciplinas;</w:t>
      </w:r>
    </w:p>
    <w:p w14:paraId="4C29B936" w14:textId="77777777" w:rsidR="00E22C23" w:rsidRP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durante la temporada de verano la concurrencia aumenta considerablemente debido a las actividades de pileta y propuestas recreativas;</w:t>
      </w:r>
    </w:p>
    <w:p w14:paraId="77B32148" w14:textId="77777777" w:rsidR="00E22C23" w:rsidRP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distintos barrios de la ciudad presentan crecimiento urbano y requieren fortalecer las herramientas de prevención y seguridad;</w:t>
      </w:r>
    </w:p>
    <w:p w14:paraId="2E10D11A" w14:textId="77777777" w:rsidR="00E22C23" w:rsidRP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resulta necesario realizar un relevamiento integral de la ciudad con el fin de identificar sectores que actualmente no se encuentren correctamente cubiertos por el sistema de videovigilancia;</w:t>
      </w:r>
    </w:p>
    <w:p w14:paraId="141C24A6" w14:textId="77777777" w:rsidR="00E22C23" w:rsidRDefault="00E22C23" w:rsidP="00E22C2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E22C23">
        <w:rPr>
          <w:rFonts w:eastAsia="Calibri"/>
          <w:sz w:val="24"/>
          <w:szCs w:val="24"/>
          <w:lang w:val="es-AR" w:eastAsia="en-US"/>
        </w:rPr>
        <w:tab/>
        <w:t>Que ampliar y reforzar estos sistemas permitirá mejorar las tareas preventivas y brindar mayor tranquilidad a los vecinos;</w:t>
      </w:r>
    </w:p>
    <w:p w14:paraId="3CC1B0F7" w14:textId="6D98A5C3" w:rsidR="001E31B6" w:rsidRPr="00803AD8" w:rsidRDefault="00301C24" w:rsidP="00E22C23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32A9DB2A" w14:textId="77777777" w:rsidR="00E22C23" w:rsidRPr="00E22C23" w:rsidRDefault="00E22C23" w:rsidP="00E22C2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E22C23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E22C2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E22C23">
        <w:rPr>
          <w:sz w:val="24"/>
          <w:szCs w:val="24"/>
          <w:lang w:val="es" w:eastAsia="es-AR"/>
        </w:rPr>
        <w:t xml:space="preserve"> </w:t>
      </w:r>
      <w:proofErr w:type="spellStart"/>
      <w:r w:rsidRPr="00E22C23">
        <w:rPr>
          <w:sz w:val="24"/>
          <w:szCs w:val="24"/>
          <w:lang w:val="es" w:eastAsia="es-AR"/>
        </w:rPr>
        <w:t>Solicítase</w:t>
      </w:r>
      <w:proofErr w:type="spellEnd"/>
      <w:r w:rsidRPr="00E22C23">
        <w:rPr>
          <w:sz w:val="24"/>
          <w:szCs w:val="24"/>
          <w:lang w:val="es" w:eastAsia="es-AR"/>
        </w:rPr>
        <w:t xml:space="preserve"> al Departamento Ejecutivo Municipal la evaluación e instalación de cámaras de videovigilancia en el sector de la Villa Deportiva de la ciudad de Totoras.</w:t>
      </w:r>
    </w:p>
    <w:p w14:paraId="3949B4FF" w14:textId="77777777" w:rsidR="00E22C23" w:rsidRPr="00E22C23" w:rsidRDefault="00E22C23" w:rsidP="00E22C2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E22C23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E22C2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E22C23">
        <w:rPr>
          <w:sz w:val="24"/>
          <w:szCs w:val="24"/>
          <w:lang w:val="es" w:eastAsia="es-AR"/>
        </w:rPr>
        <w:t xml:space="preserve"> </w:t>
      </w:r>
      <w:proofErr w:type="spellStart"/>
      <w:r w:rsidRPr="00E22C23">
        <w:rPr>
          <w:sz w:val="24"/>
          <w:szCs w:val="24"/>
          <w:lang w:val="es" w:eastAsia="es-AR"/>
        </w:rPr>
        <w:t>Solicítase</w:t>
      </w:r>
      <w:proofErr w:type="spellEnd"/>
      <w:r w:rsidRPr="00E22C23">
        <w:rPr>
          <w:sz w:val="24"/>
          <w:szCs w:val="24"/>
          <w:lang w:val="es" w:eastAsia="es-AR"/>
        </w:rPr>
        <w:t xml:space="preserve"> al Departamento Ejecutivo Municipal la realización de un relevamiento integral en los distintos barrios de la ciudad, a fin de identificar sectores que no se encuentren adecuadamente cubiertos por el actual sistema de monitoreo.</w:t>
      </w:r>
    </w:p>
    <w:p w14:paraId="474F1A6F" w14:textId="44207E89" w:rsidR="006B6ABB" w:rsidRPr="00E22C23" w:rsidRDefault="00E22C23" w:rsidP="00E22C2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s3"/>
          <w:sz w:val="24"/>
          <w:szCs w:val="24"/>
          <w:lang w:val="es" w:eastAsia="es-AR"/>
        </w:rPr>
      </w:pPr>
      <w:r w:rsidRPr="00E22C23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E22C2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E22C23">
        <w:rPr>
          <w:sz w:val="24"/>
          <w:szCs w:val="24"/>
          <w:lang w:val="es" w:eastAsia="es-AR"/>
        </w:rPr>
        <w:t xml:space="preserve"> </w:t>
      </w:r>
      <w:proofErr w:type="spellStart"/>
      <w:r w:rsidRPr="00E22C23">
        <w:rPr>
          <w:sz w:val="24"/>
          <w:szCs w:val="24"/>
          <w:lang w:val="es" w:eastAsia="es-AR"/>
        </w:rPr>
        <w:t>Solicítase</w:t>
      </w:r>
      <w:proofErr w:type="spellEnd"/>
      <w:r w:rsidRPr="00E22C23">
        <w:rPr>
          <w:sz w:val="24"/>
          <w:szCs w:val="24"/>
          <w:lang w:val="es" w:eastAsia="es-AR"/>
        </w:rPr>
        <w:t xml:space="preserve"> que, en función del relevamiento realizado, se evalúe la ampliación progresiva del sistema de cámaras en los sectores considerados prioritarios.</w:t>
      </w:r>
    </w:p>
    <w:p w14:paraId="76121050" w14:textId="77777777" w:rsidR="00E22C23" w:rsidRDefault="00E22C23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s3"/>
          <w:b/>
          <w:bCs/>
          <w:color w:val="000000"/>
          <w:sz w:val="24"/>
          <w:szCs w:val="24"/>
          <w:u w:val="single"/>
        </w:rPr>
      </w:pPr>
    </w:p>
    <w:p w14:paraId="1F2B2452" w14:textId="77777777" w:rsidR="00E22C23" w:rsidRDefault="00E22C23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s3"/>
          <w:b/>
          <w:bCs/>
          <w:color w:val="000000"/>
          <w:sz w:val="24"/>
          <w:szCs w:val="24"/>
          <w:u w:val="single"/>
        </w:rPr>
      </w:pPr>
    </w:p>
    <w:p w14:paraId="0EFA7106" w14:textId="2E08B597" w:rsidR="003F5349" w:rsidRPr="00EB4562" w:rsidRDefault="00782873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bookmarkStart w:id="1" w:name="_GoBack"/>
      <w:bookmarkEnd w:id="1"/>
      <w:r w:rsidRPr="009B4A1B">
        <w:rPr>
          <w:rStyle w:val="s3"/>
          <w:b/>
          <w:bCs/>
          <w:color w:val="000000"/>
          <w:sz w:val="24"/>
          <w:szCs w:val="24"/>
          <w:u w:val="single"/>
        </w:rPr>
        <w:lastRenderedPageBreak/>
        <w:t xml:space="preserve">ARTÍCULO </w:t>
      </w:r>
      <w:r w:rsidR="006B6ABB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4FDED91B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</w:t>
      </w:r>
      <w:r w:rsidR="00466927">
        <w:t>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E22C23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3085-C764-4FC4-8AA3-938E4EC5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350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237</cp:revision>
  <cp:lastPrinted>2026-05-21T14:19:00Z</cp:lastPrinted>
  <dcterms:created xsi:type="dcterms:W3CDTF">2025-10-16T14:19:00Z</dcterms:created>
  <dcterms:modified xsi:type="dcterms:W3CDTF">2026-05-28T12:09:00Z</dcterms:modified>
</cp:coreProperties>
</file>