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53EE96B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937C4">
        <w:rPr>
          <w:sz w:val="24"/>
          <w:szCs w:val="24"/>
        </w:rPr>
        <w:t>2</w:t>
      </w:r>
      <w:r w:rsidR="00C05365">
        <w:rPr>
          <w:sz w:val="24"/>
          <w:szCs w:val="24"/>
        </w:rPr>
        <w:t>6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7378207" w14:textId="47A1AA83" w:rsidR="003D3AB4" w:rsidRPr="0034136E" w:rsidRDefault="00F25D8C" w:rsidP="003D3AB4">
      <w:pPr>
        <w:spacing w:after="12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9419B5" w:rsidRPr="00A07930">
        <w:rPr>
          <w:color w:val="00000A"/>
          <w:sz w:val="24"/>
          <w:szCs w:val="24"/>
        </w:rPr>
        <w:t> </w:t>
      </w:r>
      <w:r w:rsidR="00C05365">
        <w:rPr>
          <w:color w:val="00000A"/>
          <w:sz w:val="24"/>
          <w:szCs w:val="24"/>
        </w:rPr>
        <w:t xml:space="preserve">  </w:t>
      </w:r>
      <w:r w:rsidR="00C05365" w:rsidRPr="00BA7FDA">
        <w:rPr>
          <w:sz w:val="24"/>
          <w:szCs w:val="24"/>
        </w:rPr>
        <w:t>El reclamo de numerosos vecinos, usuarios de la Estación Terminal de Ómnibus de la Ciudad de Totoras</w:t>
      </w:r>
      <w:r w:rsidR="003D3AB4">
        <w:rPr>
          <w:sz w:val="24"/>
          <w:szCs w:val="24"/>
          <w:lang w:val="es-419"/>
        </w:rPr>
        <w:t>,</w:t>
      </w:r>
      <w:r w:rsidR="003D3AB4" w:rsidRPr="0034136E">
        <w:rPr>
          <w:sz w:val="24"/>
          <w:szCs w:val="24"/>
          <w:lang w:val="es-419"/>
        </w:rPr>
        <w:t xml:space="preserve"> y;</w:t>
      </w:r>
    </w:p>
    <w:p w14:paraId="078417D8" w14:textId="77777777" w:rsidR="003D3AB4" w:rsidRPr="0034136E" w:rsidRDefault="003D3AB4" w:rsidP="003D3AB4">
      <w:pPr>
        <w:jc w:val="both"/>
        <w:rPr>
          <w:sz w:val="24"/>
          <w:szCs w:val="24"/>
          <w:lang w:val="es-419"/>
        </w:rPr>
      </w:pPr>
    </w:p>
    <w:p w14:paraId="71937004" w14:textId="77777777" w:rsidR="003D3AB4" w:rsidRPr="0034136E" w:rsidRDefault="003D3AB4" w:rsidP="003D3AB4">
      <w:pPr>
        <w:spacing w:after="120"/>
        <w:jc w:val="both"/>
        <w:rPr>
          <w:sz w:val="24"/>
          <w:szCs w:val="24"/>
          <w:lang w:val="es-419"/>
        </w:rPr>
      </w:pPr>
      <w:r w:rsidRPr="0034136E">
        <w:rPr>
          <w:sz w:val="24"/>
          <w:szCs w:val="24"/>
          <w:lang w:val="es-419"/>
        </w:rPr>
        <w:t xml:space="preserve"> </w:t>
      </w:r>
      <w:r w:rsidRPr="0034136E">
        <w:rPr>
          <w:b/>
          <w:bCs/>
          <w:sz w:val="24"/>
          <w:szCs w:val="24"/>
          <w:lang w:val="es-419"/>
        </w:rPr>
        <w:t>CONSIDERANDO</w:t>
      </w:r>
      <w:r w:rsidRPr="0034136E">
        <w:rPr>
          <w:sz w:val="24"/>
          <w:szCs w:val="24"/>
          <w:lang w:val="es-419"/>
        </w:rPr>
        <w:t>:</w:t>
      </w:r>
    </w:p>
    <w:p w14:paraId="3FE53B68" w14:textId="77777777" w:rsidR="00C05365" w:rsidRPr="00BA7FDA" w:rsidRDefault="003D3AB4" w:rsidP="00C05365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34136E">
        <w:rPr>
          <w:sz w:val="28"/>
          <w:szCs w:val="28"/>
          <w:lang w:val="es-419"/>
        </w:rPr>
        <w:t xml:space="preserve">                            </w:t>
      </w:r>
      <w:r>
        <w:rPr>
          <w:sz w:val="28"/>
          <w:szCs w:val="28"/>
          <w:lang w:val="es-419"/>
        </w:rPr>
        <w:tab/>
      </w:r>
      <w:r w:rsidR="00C05365" w:rsidRPr="00BA7FDA">
        <w:rPr>
          <w:sz w:val="24"/>
          <w:szCs w:val="24"/>
        </w:rPr>
        <w:t>Que, cuando hablamos de una terminal de ómnibus nos referimos al conjunto de instalaciones de transporte de pasajeros que actúan como nodo, un punto de partida y/o destino para permitir la movilidad de pasajeros de nuestra ciudad como de otras localidades.</w:t>
      </w:r>
    </w:p>
    <w:p w14:paraId="5824D840" w14:textId="41712BA0" w:rsidR="00C05365" w:rsidRPr="00BA7FDA" w:rsidRDefault="00C05365" w:rsidP="00C05365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BA7FD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BA7FDA">
        <w:rPr>
          <w:sz w:val="24"/>
          <w:szCs w:val="24"/>
        </w:rPr>
        <w:t>Que, sus instalaciones deben garantizar un ámbito cómodo para la espera de los usuarios con estándares de higiene, orden y funcionamiento de los servicios necesarios para los que usan transitoriamente este espacio público.</w:t>
      </w:r>
    </w:p>
    <w:p w14:paraId="1888F66E" w14:textId="77777777" w:rsidR="00C05365" w:rsidRPr="00BA7FDA" w:rsidRDefault="00C05365" w:rsidP="00C05365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BA7FD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BA7FDA">
        <w:rPr>
          <w:sz w:val="24"/>
          <w:szCs w:val="24"/>
        </w:rPr>
        <w:t xml:space="preserve">  Que, los vecinos que periódicamente concurren a la terminal de ómnibus manifiestan  lo siguiente:  falta de  limpieza en vidrios, en bancos que se encuentran frente a los andenes como así también en el exterior de la estación;  la puerta principal de acceso a la estación, está cerrada, con los inconvenientes que ello representa, especialmente los días de lluvias, debiendo entrar por la puerta del Bar;  los baños públicos, también cerrados,  debiendo usar el del Bar; los asientos en sala de espera, en su mayoría deteriorados.</w:t>
      </w:r>
    </w:p>
    <w:p w14:paraId="59629202" w14:textId="77777777" w:rsidR="00C05365" w:rsidRPr="00BA7FDA" w:rsidRDefault="00C05365" w:rsidP="00C05365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BA7FD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>Q</w:t>
      </w:r>
      <w:r w:rsidRPr="00BA7FDA">
        <w:rPr>
          <w:sz w:val="24"/>
          <w:szCs w:val="24"/>
        </w:rPr>
        <w:t>ue, atendiendo los reclamos de los vecinos, hemos realizado una visita a la Estación</w:t>
      </w:r>
    </w:p>
    <w:p w14:paraId="35882B79" w14:textId="6F87618B" w:rsidR="00C05365" w:rsidRPr="00BA7FDA" w:rsidRDefault="00C05365" w:rsidP="00C05365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BA7FD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BA7FDA">
        <w:rPr>
          <w:sz w:val="24"/>
          <w:szCs w:val="24"/>
        </w:rPr>
        <w:t xml:space="preserve"> Que, en </w:t>
      </w:r>
      <w:r>
        <w:rPr>
          <w:sz w:val="24"/>
          <w:szCs w:val="24"/>
        </w:rPr>
        <w:t>la</w:t>
      </w:r>
      <w:r w:rsidRPr="00BA7FDA">
        <w:rPr>
          <w:sz w:val="24"/>
          <w:szCs w:val="24"/>
        </w:rPr>
        <w:t xml:space="preserve"> reunión mantenida con el responsable de la concesión de la Estación se pudo deducir que no están claras las competencias en cuanto a limpieza y mantenimiento de las instalaciones, para ambas partes.</w:t>
      </w:r>
    </w:p>
    <w:p w14:paraId="6FC96ABA" w14:textId="43F88524" w:rsidR="003D3AB4" w:rsidRPr="0034136E" w:rsidRDefault="003D3AB4" w:rsidP="00C05365">
      <w:pPr>
        <w:pStyle w:val="s3"/>
        <w:tabs>
          <w:tab w:val="left" w:pos="2127"/>
        </w:tabs>
        <w:jc w:val="both"/>
        <w:rPr>
          <w:color w:val="00000A"/>
        </w:rPr>
      </w:pPr>
    </w:p>
    <w:p w14:paraId="4FAEA288" w14:textId="528B51CE" w:rsidR="00CD5C14" w:rsidRPr="009419B5" w:rsidRDefault="009419B5" w:rsidP="003D3AB4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r w:rsidR="009F1E75" w:rsidRPr="009419B5">
        <w:rPr>
          <w:color w:val="000000"/>
          <w:sz w:val="24"/>
          <w:szCs w:val="24"/>
          <w:lang w:val="es-AR" w:eastAsia="es-AR"/>
        </w:rPr>
        <w:t>P</w:t>
      </w:r>
      <w:r w:rsidR="00AB7E20" w:rsidRPr="009419B5">
        <w:rPr>
          <w:sz w:val="24"/>
          <w:szCs w:val="24"/>
        </w:rPr>
        <w:t>or</w:t>
      </w:r>
      <w:r w:rsidR="00714A8C" w:rsidRPr="009419B5">
        <w:rPr>
          <w:sz w:val="24"/>
          <w:szCs w:val="24"/>
        </w:rPr>
        <w:t xml:space="preserve"> </w:t>
      </w:r>
      <w:r w:rsidR="00AB7E20" w:rsidRPr="009419B5">
        <w:rPr>
          <w:sz w:val="24"/>
          <w:szCs w:val="24"/>
        </w:rPr>
        <w:t>tod</w:t>
      </w:r>
      <w:r w:rsidR="00AB7E20" w:rsidRPr="009419B5">
        <w:rPr>
          <w:sz w:val="24"/>
          <w:szCs w:val="24"/>
          <w:lang w:val="es-ES_tradnl"/>
        </w:rPr>
        <w:t xml:space="preserve">o </w:t>
      </w:r>
      <w:r w:rsidR="00AB7E20" w:rsidRPr="009419B5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6D6866" w14:textId="3E1D6983" w:rsidR="003D3AB4" w:rsidRPr="0034136E" w:rsidRDefault="003D3AB4" w:rsidP="003D3AB4">
      <w:pPr>
        <w:jc w:val="both"/>
        <w:rPr>
          <w:sz w:val="24"/>
          <w:szCs w:val="24"/>
          <w:lang w:val="es-419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ARTICULO 1°).</w:t>
      </w:r>
      <w:r w:rsidRPr="0034136E">
        <w:rPr>
          <w:sz w:val="24"/>
          <w:szCs w:val="24"/>
          <w:u w:val="single"/>
          <w:lang w:val="es-419"/>
        </w:rPr>
        <w:t>-</w:t>
      </w:r>
      <w:r w:rsidRPr="0034136E">
        <w:rPr>
          <w:sz w:val="24"/>
          <w:szCs w:val="24"/>
          <w:lang w:val="es-419"/>
        </w:rPr>
        <w:t xml:space="preserve"> </w:t>
      </w:r>
      <w:bookmarkStart w:id="2" w:name="_Hlk165368339"/>
      <w:r w:rsidRPr="0034136E">
        <w:rPr>
          <w:sz w:val="24"/>
          <w:szCs w:val="24"/>
          <w:lang w:val="es-419"/>
        </w:rPr>
        <w:t xml:space="preserve">Solicítase </w:t>
      </w:r>
      <w:r w:rsidR="00C05365">
        <w:rPr>
          <w:sz w:val="24"/>
          <w:szCs w:val="24"/>
        </w:rPr>
        <w:t>por intermedio de la Sra. Intendente Municipal, convocar al</w:t>
      </w:r>
      <w:r w:rsidR="00C05365" w:rsidRPr="00BA7FDA">
        <w:rPr>
          <w:sz w:val="24"/>
          <w:szCs w:val="24"/>
        </w:rPr>
        <w:t xml:space="preserve"> responsable del Área que corresponda </w:t>
      </w:r>
      <w:r w:rsidR="00C05365">
        <w:rPr>
          <w:sz w:val="24"/>
          <w:szCs w:val="24"/>
        </w:rPr>
        <w:t xml:space="preserve">a asistir a una reunión con los ediles </w:t>
      </w:r>
      <w:r w:rsidR="00C05365" w:rsidRPr="00BA7FDA">
        <w:rPr>
          <w:sz w:val="24"/>
          <w:szCs w:val="24"/>
        </w:rPr>
        <w:t xml:space="preserve">y el Concesionario de la Estación Terminal de Ómnibus, </w:t>
      </w:r>
      <w:r w:rsidR="00C05365">
        <w:rPr>
          <w:sz w:val="24"/>
          <w:szCs w:val="24"/>
        </w:rPr>
        <w:t>a fines de</w:t>
      </w:r>
      <w:r w:rsidR="00C05365" w:rsidRPr="00BA7FDA">
        <w:rPr>
          <w:sz w:val="24"/>
          <w:szCs w:val="24"/>
        </w:rPr>
        <w:t xml:space="preserve"> delimitar las competencias en cuanto a limpieza y mantenimiento de instalaciones y servicios</w:t>
      </w:r>
      <w:r w:rsidR="00C05365">
        <w:rPr>
          <w:sz w:val="24"/>
          <w:szCs w:val="24"/>
        </w:rPr>
        <w:t>,</w:t>
      </w:r>
      <w:r w:rsidR="00C05365" w:rsidRPr="00BA7FDA">
        <w:rPr>
          <w:sz w:val="24"/>
          <w:szCs w:val="24"/>
        </w:rPr>
        <w:t xml:space="preserve"> que permitan garantizar un ámbito cómodo de espera a los usuarios de la </w:t>
      </w:r>
      <w:r w:rsidR="00C05365">
        <w:rPr>
          <w:sz w:val="24"/>
          <w:szCs w:val="24"/>
        </w:rPr>
        <w:t>misma.</w:t>
      </w:r>
      <w:bookmarkEnd w:id="2"/>
    </w:p>
    <w:p w14:paraId="0D4B0C51" w14:textId="77777777" w:rsidR="003D3AB4" w:rsidRPr="0034136E" w:rsidRDefault="003D3AB4" w:rsidP="003D3AB4">
      <w:pPr>
        <w:jc w:val="both"/>
        <w:rPr>
          <w:sz w:val="24"/>
          <w:szCs w:val="24"/>
          <w:lang w:val="es-419"/>
        </w:rPr>
      </w:pPr>
    </w:p>
    <w:p w14:paraId="13242B43" w14:textId="1B22AC06" w:rsidR="003D3AB4" w:rsidRPr="0034136E" w:rsidRDefault="003D3AB4" w:rsidP="003D3AB4">
      <w:pPr>
        <w:jc w:val="both"/>
        <w:rPr>
          <w:sz w:val="24"/>
          <w:szCs w:val="24"/>
          <w:lang w:val="es-419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ARTÍCULO 2º).-</w:t>
      </w:r>
      <w:r w:rsidRPr="0034136E">
        <w:rPr>
          <w:b/>
          <w:bCs/>
          <w:sz w:val="24"/>
          <w:szCs w:val="24"/>
          <w:lang w:val="es-419"/>
        </w:rPr>
        <w:t xml:space="preserve"> </w:t>
      </w:r>
      <w:r>
        <w:rPr>
          <w:b/>
          <w:bCs/>
          <w:sz w:val="24"/>
          <w:szCs w:val="24"/>
          <w:lang w:val="es-419"/>
        </w:rPr>
        <w:t xml:space="preserve"> </w:t>
      </w:r>
      <w:r w:rsidRPr="0034136E">
        <w:rPr>
          <w:sz w:val="24"/>
          <w:szCs w:val="24"/>
          <w:lang w:val="es-419"/>
        </w:rPr>
        <w:t>Comuníquese, Publíquese, Archívese y Dése al Registro Municipal.-</w:t>
      </w:r>
    </w:p>
    <w:p w14:paraId="25B2CB27" w14:textId="699C2FD0" w:rsidR="00CF4FA5" w:rsidRDefault="008E7495" w:rsidP="00EF10FB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C05365">
        <w:t>dieciséis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C0536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71C37" w14:textId="77777777" w:rsidR="00FB0BCD" w:rsidRDefault="00FB0BCD">
      <w:r>
        <w:separator/>
      </w:r>
    </w:p>
  </w:endnote>
  <w:endnote w:type="continuationSeparator" w:id="0">
    <w:p w14:paraId="06A1F6E5" w14:textId="77777777" w:rsidR="00FB0BCD" w:rsidRDefault="00FB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69979" w14:textId="77777777" w:rsidR="00FB0BCD" w:rsidRDefault="00FB0BCD">
      <w:r>
        <w:separator/>
      </w:r>
    </w:p>
  </w:footnote>
  <w:footnote w:type="continuationSeparator" w:id="0">
    <w:p w14:paraId="2DCD2D1D" w14:textId="77777777" w:rsidR="00FB0BCD" w:rsidRDefault="00FB0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34C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3D62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365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0BCD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6</cp:revision>
  <cp:lastPrinted>2024-05-17T13:11:00Z</cp:lastPrinted>
  <dcterms:created xsi:type="dcterms:W3CDTF">2024-04-30T15:10:00Z</dcterms:created>
  <dcterms:modified xsi:type="dcterms:W3CDTF">2024-05-22T10:59:00Z</dcterms:modified>
</cp:coreProperties>
</file>