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5108311D"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6C4765">
        <w:rPr>
          <w:sz w:val="24"/>
          <w:szCs w:val="24"/>
        </w:rPr>
        <w:t>8</w:t>
      </w:r>
      <w:r w:rsidR="0006465F">
        <w:rPr>
          <w:sz w:val="24"/>
          <w:szCs w:val="24"/>
        </w:rPr>
        <w:t>4</w:t>
      </w:r>
    </w:p>
    <w:p w14:paraId="465A748A" w14:textId="77777777" w:rsidR="009D1D96" w:rsidRDefault="009D1D96" w:rsidP="006C4765">
      <w:pPr>
        <w:spacing w:after="120"/>
        <w:jc w:val="both"/>
        <w:rPr>
          <w:b/>
          <w:sz w:val="24"/>
          <w:szCs w:val="24"/>
          <w:lang w:val="es-AR"/>
        </w:rPr>
      </w:pPr>
      <w:r w:rsidRPr="006D5AE2">
        <w:rPr>
          <w:b/>
          <w:sz w:val="24"/>
          <w:szCs w:val="24"/>
          <w:lang w:val="es-AR"/>
        </w:rPr>
        <w:t>VISTO:</w:t>
      </w:r>
    </w:p>
    <w:p w14:paraId="2C63B4C0" w14:textId="6F0D5423" w:rsidR="0006465F" w:rsidRDefault="00FC0011" w:rsidP="0006465F">
      <w:pPr>
        <w:widowControl w:val="0"/>
        <w:autoSpaceDE w:val="0"/>
        <w:autoSpaceDN w:val="0"/>
        <w:adjustRightInd w:val="0"/>
        <w:spacing w:after="200"/>
        <w:jc w:val="both"/>
        <w:rPr>
          <w:sz w:val="24"/>
          <w:szCs w:val="24"/>
        </w:rPr>
      </w:pPr>
      <w:r>
        <w:tab/>
      </w:r>
      <w:r w:rsidR="0006465F">
        <w:t xml:space="preserve">  </w:t>
      </w:r>
      <w:r w:rsidR="0006465F">
        <w:rPr>
          <w:sz w:val="24"/>
          <w:szCs w:val="24"/>
        </w:rPr>
        <w:t>La obra de iluminación por Contribución de Mejoras, que impulsó el Departamento Ejecutivo Municipal, en el sector comprendido dentro de los cuatros Bulevares de nuestra ciudad, y;</w:t>
      </w:r>
    </w:p>
    <w:p w14:paraId="0819EEEA" w14:textId="77777777" w:rsidR="0006465F" w:rsidRPr="00B52FA8" w:rsidRDefault="0006465F" w:rsidP="0006465F">
      <w:pPr>
        <w:widowControl w:val="0"/>
        <w:autoSpaceDE w:val="0"/>
        <w:autoSpaceDN w:val="0"/>
        <w:adjustRightInd w:val="0"/>
        <w:spacing w:after="120" w:line="276" w:lineRule="auto"/>
        <w:jc w:val="both"/>
        <w:rPr>
          <w:b/>
          <w:bCs/>
          <w:sz w:val="24"/>
          <w:szCs w:val="24"/>
        </w:rPr>
      </w:pPr>
      <w:r w:rsidRPr="00B52FA8">
        <w:rPr>
          <w:b/>
          <w:bCs/>
          <w:sz w:val="24"/>
          <w:szCs w:val="24"/>
        </w:rPr>
        <w:t xml:space="preserve">CONSIDERANDO: </w:t>
      </w:r>
    </w:p>
    <w:p w14:paraId="65EF2D38" w14:textId="0CE5FDE8" w:rsidR="0006465F" w:rsidRDefault="0006465F" w:rsidP="0006465F">
      <w:pPr>
        <w:widowControl w:val="0"/>
        <w:autoSpaceDE w:val="0"/>
        <w:autoSpaceDN w:val="0"/>
        <w:adjustRightInd w:val="0"/>
        <w:spacing w:after="120"/>
        <w:jc w:val="both"/>
        <w:rPr>
          <w:sz w:val="24"/>
          <w:szCs w:val="24"/>
        </w:rPr>
      </w:pPr>
      <w:r>
        <w:rPr>
          <w:sz w:val="24"/>
          <w:szCs w:val="24"/>
        </w:rPr>
        <w:t xml:space="preserve">                                 Que el Departamento Ejecutivo Municipal se comprometió, además de instalar lámparas led, a cambiar las columnas del alumbrado público;</w:t>
      </w:r>
    </w:p>
    <w:p w14:paraId="23A6AF9D" w14:textId="39D89CD6" w:rsidR="0006465F" w:rsidRDefault="0006465F" w:rsidP="0006465F">
      <w:pPr>
        <w:widowControl w:val="0"/>
        <w:autoSpaceDE w:val="0"/>
        <w:autoSpaceDN w:val="0"/>
        <w:adjustRightInd w:val="0"/>
        <w:spacing w:after="120"/>
        <w:jc w:val="both"/>
        <w:rPr>
          <w:sz w:val="24"/>
          <w:szCs w:val="24"/>
        </w:rPr>
      </w:pPr>
      <w:r>
        <w:rPr>
          <w:sz w:val="24"/>
          <w:szCs w:val="24"/>
        </w:rPr>
        <w:t xml:space="preserve">                                 Que los contribuyentes están haciendo una elevada erogación en pesos por esta obra, con el sistema “contribución por mejoras”, lo que permite al estado municipal cobrar por un beneficio otorgado;</w:t>
      </w:r>
    </w:p>
    <w:p w14:paraId="4CABCD96" w14:textId="5BC3ACC5" w:rsidR="0006465F" w:rsidRDefault="0006465F" w:rsidP="0006465F">
      <w:pPr>
        <w:widowControl w:val="0"/>
        <w:autoSpaceDE w:val="0"/>
        <w:autoSpaceDN w:val="0"/>
        <w:adjustRightInd w:val="0"/>
        <w:spacing w:after="120"/>
        <w:jc w:val="both"/>
        <w:rPr>
          <w:sz w:val="24"/>
          <w:szCs w:val="24"/>
        </w:rPr>
      </w:pPr>
      <w:r>
        <w:rPr>
          <w:sz w:val="24"/>
          <w:szCs w:val="24"/>
        </w:rPr>
        <w:t xml:space="preserve">                                 Que esta obra tuvo, desde el inicio, un número importante de vecinos que abonaron la obra de contado, lo que demuestra la adhesión a la realización de la misma;</w:t>
      </w:r>
    </w:p>
    <w:p w14:paraId="75FACC21" w14:textId="1D2A1492" w:rsidR="0006465F" w:rsidRDefault="0006465F" w:rsidP="0006465F">
      <w:pPr>
        <w:widowControl w:val="0"/>
        <w:autoSpaceDE w:val="0"/>
        <w:autoSpaceDN w:val="0"/>
        <w:adjustRightInd w:val="0"/>
        <w:jc w:val="both"/>
        <w:rPr>
          <w:sz w:val="24"/>
          <w:szCs w:val="24"/>
        </w:rPr>
      </w:pPr>
      <w:r>
        <w:rPr>
          <w:sz w:val="24"/>
          <w:szCs w:val="24"/>
        </w:rPr>
        <w:t xml:space="preserve">                                 Que, si bien se colocó la totalidad de las lámparas led en el sector mencionado en el visto, no se culminó con la colocación de las columnas de alumbrado público que las sostienen;</w:t>
      </w:r>
    </w:p>
    <w:p w14:paraId="3176099F" w14:textId="432FD18E" w:rsidR="0006465F" w:rsidRDefault="0006465F" w:rsidP="0006465F">
      <w:pPr>
        <w:widowControl w:val="0"/>
        <w:autoSpaceDE w:val="0"/>
        <w:autoSpaceDN w:val="0"/>
        <w:adjustRightInd w:val="0"/>
        <w:spacing w:after="120"/>
        <w:jc w:val="both"/>
        <w:rPr>
          <w:sz w:val="24"/>
          <w:szCs w:val="24"/>
        </w:rPr>
      </w:pPr>
      <w:r>
        <w:rPr>
          <w:sz w:val="24"/>
          <w:szCs w:val="24"/>
        </w:rPr>
        <w:t xml:space="preserve">                                 Que son muchas las columnas que no han sido renovadas, ante lo cual, cientos de vecinos de la localidad ha expresado su malestar;                                   </w:t>
      </w:r>
    </w:p>
    <w:p w14:paraId="185BE784" w14:textId="77777777" w:rsidR="0006465F" w:rsidRDefault="0006465F" w:rsidP="0006465F">
      <w:pPr>
        <w:widowControl w:val="0"/>
        <w:autoSpaceDE w:val="0"/>
        <w:autoSpaceDN w:val="0"/>
        <w:adjustRightInd w:val="0"/>
        <w:spacing w:after="240"/>
        <w:jc w:val="both"/>
        <w:rPr>
          <w:sz w:val="24"/>
          <w:szCs w:val="24"/>
        </w:rPr>
      </w:pPr>
      <w:r>
        <w:rPr>
          <w:sz w:val="24"/>
          <w:szCs w:val="24"/>
        </w:rPr>
        <w:t xml:space="preserve">                                 Que, es obligación del municipio concluir la obra y dar una respuesta certera a los vecinos del sector urbano que han sido favorecidos con dicha mejora.</w:t>
      </w:r>
    </w:p>
    <w:p w14:paraId="3D21D05C" w14:textId="18CD62C3" w:rsidR="00567A06" w:rsidRPr="00A359BA" w:rsidRDefault="006C4765" w:rsidP="0006465F">
      <w:pPr>
        <w:pStyle w:val="NormalWeb"/>
        <w:tabs>
          <w:tab w:val="left" w:pos="851"/>
        </w:tabs>
        <w:spacing w:before="0" w:beforeAutospacing="0" w:after="120" w:afterAutospacing="0"/>
        <w:jc w:val="both"/>
      </w:pPr>
      <w:r>
        <w:tab/>
      </w:r>
      <w:r w:rsidR="00994562">
        <w:tab/>
      </w:r>
      <w:r w:rsidR="00CE7E18">
        <w:tab/>
      </w:r>
      <w:r w:rsidR="00F90E62" w:rsidRPr="00A359BA">
        <w:rPr>
          <w:rStyle w:val="bumpedfont15"/>
          <w:color w:val="00000A"/>
        </w:rPr>
        <w:t xml:space="preserve">Por todo </w:t>
      </w:r>
      <w:r w:rsidR="00AB7E20" w:rsidRPr="00A359BA">
        <w:t xml:space="preserve">ello, el Concejo Municipal de Totoras, en uso de las atribuciones que le confiere la Ley Orgánica de Municipalidades </w:t>
      </w:r>
      <w:proofErr w:type="spellStart"/>
      <w:r w:rsidR="00AB7E20" w:rsidRPr="00A359BA">
        <w:t>N°</w:t>
      </w:r>
      <w:proofErr w:type="spellEnd"/>
      <w:r w:rsidR="00AB7E20" w:rsidRPr="00A359BA">
        <w:t>: 2756 y su propio Reglamento Interno, formula la siguiente:</w:t>
      </w:r>
    </w:p>
    <w:p w14:paraId="394E2F34" w14:textId="1B9574CD" w:rsidR="00AB7E20" w:rsidRDefault="00AB7E20" w:rsidP="000B602D">
      <w:pPr>
        <w:pStyle w:val="Textoindependiente3"/>
        <w:tabs>
          <w:tab w:val="left" w:pos="1985"/>
          <w:tab w:val="left" w:pos="2127"/>
        </w:tabs>
        <w:spacing w:after="360"/>
        <w:jc w:val="center"/>
        <w:rPr>
          <w:b/>
          <w:bCs/>
          <w:sz w:val="24"/>
          <w:szCs w:val="24"/>
          <w:u w:val="single"/>
        </w:rPr>
      </w:pPr>
      <w:r w:rsidRPr="009011E8">
        <w:rPr>
          <w:b/>
          <w:sz w:val="24"/>
          <w:szCs w:val="24"/>
          <w:u w:val="single"/>
        </w:rPr>
        <w:t>MINUTA DE COMUNICACIÓN</w:t>
      </w:r>
    </w:p>
    <w:p w14:paraId="7CE13D9D" w14:textId="77A86C4F" w:rsidR="0006465F" w:rsidRDefault="0006465F" w:rsidP="0006465F">
      <w:pPr>
        <w:widowControl w:val="0"/>
        <w:autoSpaceDE w:val="0"/>
        <w:autoSpaceDN w:val="0"/>
        <w:adjustRightInd w:val="0"/>
        <w:spacing w:after="200"/>
        <w:jc w:val="both"/>
        <w:rPr>
          <w:sz w:val="24"/>
          <w:szCs w:val="24"/>
        </w:rPr>
      </w:pPr>
      <w:r w:rsidRPr="003442BF">
        <w:rPr>
          <w:b/>
          <w:bCs/>
          <w:sz w:val="24"/>
          <w:szCs w:val="24"/>
          <w:u w:val="single"/>
        </w:rPr>
        <w:t>ARTÍCULO 1°</w:t>
      </w:r>
      <w:proofErr w:type="gramStart"/>
      <w:r w:rsidRPr="003442BF">
        <w:rPr>
          <w:b/>
          <w:bCs/>
          <w:sz w:val="24"/>
          <w:szCs w:val="24"/>
          <w:u w:val="single"/>
        </w:rPr>
        <w:t>).-</w:t>
      </w:r>
      <w:proofErr w:type="gramEnd"/>
      <w:r>
        <w:rPr>
          <w:sz w:val="24"/>
          <w:szCs w:val="24"/>
        </w:rPr>
        <w:t xml:space="preserve">  </w:t>
      </w:r>
      <w:proofErr w:type="spellStart"/>
      <w:r>
        <w:rPr>
          <w:sz w:val="24"/>
          <w:szCs w:val="24"/>
        </w:rPr>
        <w:t>Solicítase</w:t>
      </w:r>
      <w:proofErr w:type="spellEnd"/>
      <w:r>
        <w:rPr>
          <w:sz w:val="24"/>
          <w:szCs w:val="24"/>
        </w:rPr>
        <w:t xml:space="preserve"> al </w:t>
      </w:r>
      <w:r w:rsidRPr="001B3F7A">
        <w:rPr>
          <w:sz w:val="24"/>
          <w:szCs w:val="24"/>
        </w:rPr>
        <w:t>Sr</w:t>
      </w:r>
      <w:r>
        <w:rPr>
          <w:sz w:val="24"/>
          <w:szCs w:val="24"/>
        </w:rPr>
        <w:t>.</w:t>
      </w:r>
      <w:r w:rsidRPr="001B3F7A">
        <w:rPr>
          <w:sz w:val="24"/>
          <w:szCs w:val="24"/>
        </w:rPr>
        <w:t xml:space="preserve"> Roberto </w:t>
      </w:r>
      <w:r>
        <w:rPr>
          <w:sz w:val="24"/>
          <w:szCs w:val="24"/>
        </w:rPr>
        <w:t xml:space="preserve">F. </w:t>
      </w:r>
      <w:proofErr w:type="spellStart"/>
      <w:r w:rsidRPr="001B3F7A">
        <w:rPr>
          <w:sz w:val="24"/>
          <w:szCs w:val="24"/>
        </w:rPr>
        <w:t>Biagi</w:t>
      </w:r>
      <w:proofErr w:type="spellEnd"/>
      <w:r>
        <w:t>,</w:t>
      </w:r>
      <w:r>
        <w:rPr>
          <w:sz w:val="24"/>
          <w:szCs w:val="24"/>
        </w:rPr>
        <w:t xml:space="preserve"> Secretario de Obras Públicas,  informe a este cuerpo, fecha de culminación de la obra de iluminación del sector comprendido dentro los cuatro Bulevares, de nuestra Ciudad.-</w:t>
      </w:r>
    </w:p>
    <w:p w14:paraId="6805AC7D" w14:textId="77777777" w:rsidR="0006465F" w:rsidRDefault="0006465F" w:rsidP="0006465F">
      <w:pPr>
        <w:widowControl w:val="0"/>
        <w:autoSpaceDE w:val="0"/>
        <w:autoSpaceDN w:val="0"/>
        <w:adjustRightInd w:val="0"/>
        <w:spacing w:after="200"/>
        <w:jc w:val="both"/>
        <w:rPr>
          <w:sz w:val="24"/>
          <w:szCs w:val="24"/>
        </w:rPr>
      </w:pPr>
      <w:r w:rsidRPr="003442BF">
        <w:rPr>
          <w:b/>
          <w:bCs/>
          <w:sz w:val="24"/>
          <w:szCs w:val="24"/>
          <w:u w:val="single"/>
        </w:rPr>
        <w:t xml:space="preserve">ARTÍCULO </w:t>
      </w:r>
      <w:r>
        <w:rPr>
          <w:b/>
          <w:bCs/>
          <w:sz w:val="24"/>
          <w:szCs w:val="24"/>
          <w:u w:val="single"/>
        </w:rPr>
        <w:t>2</w:t>
      </w:r>
      <w:r w:rsidRPr="003442BF">
        <w:rPr>
          <w:b/>
          <w:bCs/>
          <w:sz w:val="24"/>
          <w:szCs w:val="24"/>
          <w:u w:val="single"/>
        </w:rPr>
        <w:t>°</w:t>
      </w:r>
      <w:proofErr w:type="gramStart"/>
      <w:r w:rsidRPr="003442BF">
        <w:rPr>
          <w:b/>
          <w:bCs/>
          <w:sz w:val="24"/>
          <w:szCs w:val="24"/>
          <w:u w:val="single"/>
        </w:rPr>
        <w:t>).-</w:t>
      </w:r>
      <w:proofErr w:type="gramEnd"/>
      <w:r w:rsidRPr="003442BF">
        <w:rPr>
          <w:b/>
          <w:bCs/>
          <w:sz w:val="24"/>
          <w:szCs w:val="24"/>
        </w:rPr>
        <w:t xml:space="preserve"> </w:t>
      </w:r>
      <w:r>
        <w:rPr>
          <w:sz w:val="24"/>
          <w:szCs w:val="24"/>
        </w:rPr>
        <w:t xml:space="preserve">Solicítese al Sr. Roberto F. </w:t>
      </w:r>
      <w:proofErr w:type="spellStart"/>
      <w:r>
        <w:rPr>
          <w:sz w:val="24"/>
          <w:szCs w:val="24"/>
        </w:rPr>
        <w:t>Biagi</w:t>
      </w:r>
      <w:proofErr w:type="spellEnd"/>
      <w:r>
        <w:rPr>
          <w:sz w:val="24"/>
          <w:szCs w:val="24"/>
        </w:rPr>
        <w:t>, Secretario de Obras Públicas, nos informe la cantidad de columnas colocadas y las pendientes de colocación.</w:t>
      </w:r>
    </w:p>
    <w:p w14:paraId="3CB72C60" w14:textId="13500F4F" w:rsidR="0006465F" w:rsidRDefault="0006465F" w:rsidP="0006465F">
      <w:pPr>
        <w:widowControl w:val="0"/>
        <w:autoSpaceDE w:val="0"/>
        <w:autoSpaceDN w:val="0"/>
        <w:adjustRightInd w:val="0"/>
        <w:spacing w:after="200"/>
        <w:jc w:val="both"/>
        <w:rPr>
          <w:sz w:val="24"/>
          <w:szCs w:val="24"/>
        </w:rPr>
      </w:pPr>
      <w:r w:rsidRPr="003442BF">
        <w:rPr>
          <w:b/>
          <w:bCs/>
          <w:sz w:val="24"/>
          <w:szCs w:val="24"/>
          <w:u w:val="single"/>
        </w:rPr>
        <w:t xml:space="preserve">ARTÍCULO </w:t>
      </w:r>
      <w:r>
        <w:rPr>
          <w:b/>
          <w:bCs/>
          <w:sz w:val="24"/>
          <w:szCs w:val="24"/>
          <w:u w:val="single"/>
        </w:rPr>
        <w:t>3</w:t>
      </w:r>
      <w:r w:rsidRPr="003442BF">
        <w:rPr>
          <w:b/>
          <w:bCs/>
          <w:sz w:val="24"/>
          <w:szCs w:val="24"/>
          <w:u w:val="single"/>
        </w:rPr>
        <w:t>°</w:t>
      </w:r>
      <w:proofErr w:type="gramStart"/>
      <w:r w:rsidRPr="003442BF">
        <w:rPr>
          <w:b/>
          <w:bCs/>
          <w:sz w:val="24"/>
          <w:szCs w:val="24"/>
          <w:u w:val="single"/>
        </w:rPr>
        <w:t>).-</w:t>
      </w:r>
      <w:proofErr w:type="gramEnd"/>
      <w:r w:rsidRPr="003442BF">
        <w:rPr>
          <w:b/>
          <w:bCs/>
          <w:sz w:val="24"/>
          <w:szCs w:val="24"/>
        </w:rPr>
        <w:t xml:space="preserve"> </w:t>
      </w:r>
      <w:r>
        <w:rPr>
          <w:b/>
          <w:bCs/>
          <w:sz w:val="24"/>
          <w:szCs w:val="24"/>
        </w:rPr>
        <w:t xml:space="preserve"> </w:t>
      </w:r>
      <w:r>
        <w:rPr>
          <w:sz w:val="24"/>
          <w:szCs w:val="24"/>
        </w:rPr>
        <w:t xml:space="preserve">Solicítese a la C.P.N. María Emilia </w:t>
      </w:r>
      <w:proofErr w:type="spellStart"/>
      <w:r>
        <w:rPr>
          <w:sz w:val="24"/>
          <w:szCs w:val="24"/>
        </w:rPr>
        <w:t>Vacchieri</w:t>
      </w:r>
      <w:proofErr w:type="spellEnd"/>
      <w:r>
        <w:rPr>
          <w:sz w:val="24"/>
          <w:szCs w:val="24"/>
        </w:rPr>
        <w:t xml:space="preserve"> nos brinde un informe sobre el costo de la obra, los ingresos y egresos de la misma.</w:t>
      </w:r>
    </w:p>
    <w:p w14:paraId="5A2E271B" w14:textId="02B95792" w:rsidR="0006465F" w:rsidRDefault="0006465F" w:rsidP="0006465F">
      <w:pPr>
        <w:widowControl w:val="0"/>
        <w:autoSpaceDE w:val="0"/>
        <w:autoSpaceDN w:val="0"/>
        <w:adjustRightInd w:val="0"/>
        <w:spacing w:after="200"/>
        <w:jc w:val="both"/>
        <w:rPr>
          <w:sz w:val="24"/>
          <w:szCs w:val="24"/>
        </w:rPr>
      </w:pPr>
      <w:r w:rsidRPr="003442BF">
        <w:rPr>
          <w:b/>
          <w:bCs/>
          <w:sz w:val="24"/>
          <w:szCs w:val="24"/>
          <w:u w:val="single"/>
        </w:rPr>
        <w:t xml:space="preserve">ARTÍCULO </w:t>
      </w:r>
      <w:r>
        <w:rPr>
          <w:b/>
          <w:bCs/>
          <w:sz w:val="24"/>
          <w:szCs w:val="24"/>
          <w:u w:val="single"/>
        </w:rPr>
        <w:t>4</w:t>
      </w:r>
      <w:r w:rsidRPr="003442BF">
        <w:rPr>
          <w:b/>
          <w:bCs/>
          <w:sz w:val="24"/>
          <w:szCs w:val="24"/>
          <w:u w:val="single"/>
        </w:rPr>
        <w:t>°</w:t>
      </w:r>
      <w:proofErr w:type="gramStart"/>
      <w:r w:rsidRPr="003442BF">
        <w:rPr>
          <w:b/>
          <w:bCs/>
          <w:sz w:val="24"/>
          <w:szCs w:val="24"/>
          <w:u w:val="single"/>
        </w:rPr>
        <w:t>).-</w:t>
      </w:r>
      <w:proofErr w:type="gramEnd"/>
      <w:r w:rsidRPr="003442BF">
        <w:rPr>
          <w:b/>
          <w:bCs/>
          <w:sz w:val="24"/>
          <w:szCs w:val="24"/>
        </w:rPr>
        <w:t xml:space="preserve"> </w:t>
      </w:r>
      <w:r>
        <w:rPr>
          <w:sz w:val="24"/>
          <w:szCs w:val="24"/>
        </w:rPr>
        <w:t xml:space="preserve">Solicítese a la C.P.N. María Emilia </w:t>
      </w:r>
      <w:proofErr w:type="spellStart"/>
      <w:r>
        <w:rPr>
          <w:sz w:val="24"/>
          <w:szCs w:val="24"/>
        </w:rPr>
        <w:t>Vacchieri</w:t>
      </w:r>
      <w:proofErr w:type="spellEnd"/>
      <w:r>
        <w:rPr>
          <w:sz w:val="24"/>
          <w:szCs w:val="24"/>
        </w:rPr>
        <w:t>, Secretaria de Hacienda Municipal informe a este cuerpo legislativo, los porcentajes correspondientes al pago de los contribuyentes afectados a la obra.</w:t>
      </w:r>
    </w:p>
    <w:p w14:paraId="379F148B" w14:textId="1B611D29" w:rsidR="0006465F" w:rsidRPr="00B77463" w:rsidRDefault="0006465F" w:rsidP="0006465F">
      <w:pPr>
        <w:widowControl w:val="0"/>
        <w:autoSpaceDE w:val="0"/>
        <w:autoSpaceDN w:val="0"/>
        <w:adjustRightInd w:val="0"/>
        <w:spacing w:after="200"/>
        <w:jc w:val="both"/>
        <w:rPr>
          <w:sz w:val="24"/>
          <w:szCs w:val="24"/>
          <w:lang w:val="es"/>
        </w:rPr>
      </w:pPr>
      <w:r w:rsidRPr="003442BF">
        <w:rPr>
          <w:b/>
          <w:bCs/>
          <w:sz w:val="24"/>
          <w:szCs w:val="24"/>
          <w:u w:val="single"/>
        </w:rPr>
        <w:t xml:space="preserve">ARTÍCULO </w:t>
      </w:r>
      <w:r>
        <w:rPr>
          <w:b/>
          <w:bCs/>
          <w:sz w:val="24"/>
          <w:szCs w:val="24"/>
          <w:u w:val="single"/>
        </w:rPr>
        <w:t>5</w:t>
      </w:r>
      <w:r w:rsidRPr="003442BF">
        <w:rPr>
          <w:b/>
          <w:bCs/>
          <w:sz w:val="24"/>
          <w:szCs w:val="24"/>
          <w:u w:val="single"/>
        </w:rPr>
        <w:t>°</w:t>
      </w:r>
      <w:proofErr w:type="gramStart"/>
      <w:r w:rsidRPr="003442BF">
        <w:rPr>
          <w:b/>
          <w:bCs/>
          <w:sz w:val="24"/>
          <w:szCs w:val="24"/>
          <w:u w:val="single"/>
        </w:rPr>
        <w:t>).-</w:t>
      </w:r>
      <w:proofErr w:type="gramEnd"/>
      <w:r w:rsidRPr="003442BF">
        <w:rPr>
          <w:b/>
          <w:bCs/>
          <w:sz w:val="24"/>
          <w:szCs w:val="24"/>
        </w:rPr>
        <w:t xml:space="preserve"> </w:t>
      </w:r>
      <w:r>
        <w:rPr>
          <w:b/>
          <w:bCs/>
          <w:sz w:val="24"/>
          <w:szCs w:val="24"/>
        </w:rPr>
        <w:t xml:space="preserve"> </w:t>
      </w:r>
      <w:r w:rsidRPr="00B77463">
        <w:rPr>
          <w:sz w:val="24"/>
          <w:szCs w:val="24"/>
          <w:lang w:val="es"/>
        </w:rPr>
        <w:t xml:space="preserve">Comuníquese, Publíquese, Archívese y </w:t>
      </w:r>
      <w:proofErr w:type="spellStart"/>
      <w:r w:rsidRPr="00B77463">
        <w:rPr>
          <w:sz w:val="24"/>
          <w:szCs w:val="24"/>
          <w:lang w:val="es"/>
        </w:rPr>
        <w:t>Dése</w:t>
      </w:r>
      <w:proofErr w:type="spellEnd"/>
      <w:r w:rsidRPr="00B77463">
        <w:rPr>
          <w:sz w:val="24"/>
          <w:szCs w:val="24"/>
          <w:lang w:val="es"/>
        </w:rPr>
        <w:t xml:space="preserve"> al Registro Municipal.-</w:t>
      </w:r>
    </w:p>
    <w:p w14:paraId="25B2CB27" w14:textId="7213F0D5" w:rsidR="00CF4FA5" w:rsidRPr="00464A09" w:rsidRDefault="008E7495" w:rsidP="00464A09">
      <w:pPr>
        <w:tabs>
          <w:tab w:val="left" w:pos="1985"/>
        </w:tabs>
        <w:spacing w:after="120"/>
        <w:jc w:val="both"/>
        <w:rPr>
          <w:sz w:val="24"/>
          <w:szCs w:val="24"/>
        </w:rPr>
      </w:pPr>
      <w:r>
        <w:tab/>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E22E7C">
        <w:rPr>
          <w:sz w:val="24"/>
          <w:szCs w:val="24"/>
        </w:rPr>
        <w:t>di</w:t>
      </w:r>
      <w:r w:rsidR="0006465F">
        <w:rPr>
          <w:sz w:val="24"/>
          <w:szCs w:val="24"/>
        </w:rPr>
        <w:t>ecis</w:t>
      </w:r>
      <w:r w:rsidR="000E40C8">
        <w:rPr>
          <w:sz w:val="24"/>
          <w:szCs w:val="24"/>
        </w:rPr>
        <w:t>iete</w:t>
      </w:r>
      <w:r w:rsidR="0006465F">
        <w:rPr>
          <w:sz w:val="24"/>
          <w:szCs w:val="24"/>
        </w:rPr>
        <w:t xml:space="preserve"> </w:t>
      </w:r>
      <w:r w:rsidR="00567A06">
        <w:rPr>
          <w:sz w:val="24"/>
          <w:szCs w:val="24"/>
        </w:rPr>
        <w:t>días del mes de octubre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sectPr w:rsidR="00CF4FA5" w:rsidRPr="00464A09" w:rsidSect="0006465F">
      <w:footerReference w:type="even" r:id="rId8"/>
      <w:footerReference w:type="default" r:id="rId9"/>
      <w:pgSz w:w="12242" w:h="20163" w:code="5"/>
      <w:pgMar w:top="1985" w:right="1021" w:bottom="3402" w:left="1843" w:header="720" w:footer="2977" w:gutter="0"/>
      <w:pgNumType w:start="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6E8B" w14:textId="77777777" w:rsidR="00444AB2" w:rsidRDefault="00444AB2">
      <w:r>
        <w:separator/>
      </w:r>
    </w:p>
  </w:endnote>
  <w:endnote w:type="continuationSeparator" w:id="0">
    <w:p w14:paraId="70ACE272" w14:textId="77777777" w:rsidR="00444AB2" w:rsidRDefault="0044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1170" w14:textId="77777777" w:rsidR="00444AB2" w:rsidRDefault="00444AB2">
      <w:r>
        <w:separator/>
      </w:r>
    </w:p>
  </w:footnote>
  <w:footnote w:type="continuationSeparator" w:id="0">
    <w:p w14:paraId="228CA00C" w14:textId="77777777" w:rsidR="00444AB2" w:rsidRDefault="0044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673097">
    <w:abstractNumId w:val="5"/>
  </w:num>
  <w:num w:numId="2" w16cid:durableId="142893391">
    <w:abstractNumId w:val="12"/>
  </w:num>
  <w:num w:numId="3" w16cid:durableId="1646204403">
    <w:abstractNumId w:val="10"/>
  </w:num>
  <w:num w:numId="4" w16cid:durableId="2145657301">
    <w:abstractNumId w:val="11"/>
  </w:num>
  <w:num w:numId="5" w16cid:durableId="66613142">
    <w:abstractNumId w:val="2"/>
  </w:num>
  <w:num w:numId="6" w16cid:durableId="855801464">
    <w:abstractNumId w:val="4"/>
  </w:num>
  <w:num w:numId="7" w16cid:durableId="619916511">
    <w:abstractNumId w:val="7"/>
  </w:num>
  <w:num w:numId="8" w16cid:durableId="1046567660">
    <w:abstractNumId w:val="9"/>
  </w:num>
  <w:num w:numId="9" w16cid:durableId="1872719214">
    <w:abstractNumId w:val="6"/>
  </w:num>
  <w:num w:numId="10" w16cid:durableId="309753718">
    <w:abstractNumId w:val="1"/>
  </w:num>
  <w:num w:numId="11" w16cid:durableId="538736489">
    <w:abstractNumId w:val="3"/>
  </w:num>
  <w:num w:numId="12" w16cid:durableId="2067753039">
    <w:abstractNumId w:val="8"/>
  </w:num>
  <w:num w:numId="13" w16cid:durableId="689179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5EB3"/>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0C8"/>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808"/>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9131C"/>
    <w:rsid w:val="004918E6"/>
    <w:rsid w:val="00491B25"/>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6B3"/>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2024-10-16T15:31:00Z</cp:lastPrinted>
  <dcterms:created xsi:type="dcterms:W3CDTF">2024-10-16T14:30:00Z</dcterms:created>
  <dcterms:modified xsi:type="dcterms:W3CDTF">2024-10-16T15:31:00Z</dcterms:modified>
</cp:coreProperties>
</file>