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A307371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5C0377">
        <w:rPr>
          <w:sz w:val="24"/>
          <w:szCs w:val="24"/>
        </w:rPr>
        <w:t>3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97D8EC3" w14:textId="0F524D7D" w:rsidR="00516F4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6F003A" w:rsidRPr="006F003A">
        <w:t>La delicada situación económica y laboral que atraviesan los trabajadores de la empresa láctea Verónica, radicada en la región, la cual actualmente mantiene deudas salariales con su personal y se encuentra en un proceso de posible venta o reestructuración, y;</w:t>
      </w:r>
    </w:p>
    <w:p w14:paraId="4F40EF03" w14:textId="44D5CF46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6F64C45E" w14:textId="77777777" w:rsidR="006F003A" w:rsidRDefault="00391F6C" w:rsidP="003D62CB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6F003A">
        <w:t>Que dicha situación afecta de manera directa a numerosas familias de la ciudad de Totoras, quienes ven comprometidos sus ingresos y, en consecuencia, el cumplimiento de sus obligaciones básicas y tributarias;</w:t>
      </w:r>
    </w:p>
    <w:p w14:paraId="07CE2A23" w14:textId="77777777" w:rsidR="006F003A" w:rsidRDefault="006F003A" w:rsidP="003D62CB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los empleados de la empresa mencionada no perciben sus salarios en tiempo y forma, lo que les impide afrontar el pago de impuestos municipales y de servicios esenciales como agua potable y energía eléctrica;</w:t>
      </w:r>
    </w:p>
    <w:p w14:paraId="0B33280E" w14:textId="77777777" w:rsidR="006F003A" w:rsidRDefault="006F003A" w:rsidP="003D62CB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el Municipio cuenta con herramientas de carácter excepcional y solidario para acompañar a vecinos que atraviesan situaciones de vulnerabilidad económica transitoria;</w:t>
      </w:r>
    </w:p>
    <w:p w14:paraId="4494626C" w14:textId="77777777" w:rsidR="006F003A" w:rsidRDefault="006F003A" w:rsidP="003D62CB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resulta oportuno y necesario arbitrar medidas paliativas que permitan aliviar la carga económica de los trabajadores afectados, hasta tanto se regularice la situación laboral de la empresa;</w:t>
      </w:r>
    </w:p>
    <w:p w14:paraId="3930CB06" w14:textId="0B90B210" w:rsidR="005949CC" w:rsidRDefault="006F003A" w:rsidP="003D62CB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  <w:t>Que el acompañamiento del Estado local, a través de prórrogas o gestiones ante otros organismos, constituye una acción concreta de contención social;</w:t>
      </w:r>
    </w:p>
    <w:p w14:paraId="1DD90520" w14:textId="1FE96AB7" w:rsidR="006D4266" w:rsidRPr="00016C73" w:rsidRDefault="005949CC" w:rsidP="003D62CB">
      <w:pPr>
        <w:pStyle w:val="NormalWeb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2CAC8D1C" w14:textId="77777777" w:rsidR="006F003A" w:rsidRDefault="003B0FD7" w:rsidP="003B0FD7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B0FD7">
        <w:rPr>
          <w:b/>
          <w:sz w:val="24"/>
          <w:szCs w:val="24"/>
          <w:u w:val="single"/>
        </w:rPr>
        <w:t>ARTÍCULO 1º</w:t>
      </w:r>
      <w:proofErr w:type="gramStart"/>
      <w:r w:rsidRPr="003B0FD7">
        <w:rPr>
          <w:b/>
          <w:sz w:val="24"/>
          <w:szCs w:val="24"/>
          <w:u w:val="single"/>
        </w:rPr>
        <w:t>).-</w:t>
      </w:r>
      <w:proofErr w:type="gramEnd"/>
      <w:r w:rsidRPr="003B0FD7">
        <w:rPr>
          <w:bCs/>
          <w:sz w:val="24"/>
          <w:szCs w:val="24"/>
        </w:rPr>
        <w:t xml:space="preserve"> </w:t>
      </w:r>
      <w:proofErr w:type="spellStart"/>
      <w:r w:rsidR="006F003A" w:rsidRPr="006F003A">
        <w:rPr>
          <w:bCs/>
          <w:color w:val="000000"/>
          <w:sz w:val="24"/>
          <w:szCs w:val="24"/>
        </w:rPr>
        <w:t>Solicítase</w:t>
      </w:r>
      <w:proofErr w:type="spellEnd"/>
      <w:r w:rsidR="006F003A" w:rsidRPr="006F003A">
        <w:rPr>
          <w:bCs/>
          <w:color w:val="000000"/>
          <w:sz w:val="24"/>
          <w:szCs w:val="24"/>
        </w:rPr>
        <w:t xml:space="preserve"> al Departamento Ejecutivo Municipal que evalúe y otorgue una prórroga excepcional de seis (6) meses para el pago de impuestos y tasas municipales a los trabajadores de la empresa láctea Verónica, que acrediten fehacientemente su condición de empleados y la falta o demora en el cobro de sus haberes, y que no se cobren intereses.</w:t>
      </w:r>
    </w:p>
    <w:p w14:paraId="645F7D17" w14:textId="77777777" w:rsidR="006F003A" w:rsidRDefault="003B0FD7" w:rsidP="003B0FD7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B0FD7">
        <w:rPr>
          <w:b/>
          <w:color w:val="000000"/>
          <w:sz w:val="24"/>
          <w:szCs w:val="24"/>
          <w:u w:val="single"/>
        </w:rPr>
        <w:t>ARTÍCULO 2º</w:t>
      </w:r>
      <w:proofErr w:type="gramStart"/>
      <w:r w:rsidRPr="003B0FD7">
        <w:rPr>
          <w:b/>
          <w:color w:val="000000"/>
          <w:sz w:val="24"/>
          <w:szCs w:val="24"/>
          <w:u w:val="single"/>
        </w:rPr>
        <w:t>).-</w:t>
      </w:r>
      <w:proofErr w:type="gramEnd"/>
      <w:r w:rsidRPr="003B0FD7">
        <w:rPr>
          <w:bCs/>
          <w:color w:val="000000"/>
          <w:sz w:val="24"/>
          <w:szCs w:val="24"/>
        </w:rPr>
        <w:t xml:space="preserve"> </w:t>
      </w:r>
      <w:proofErr w:type="spellStart"/>
      <w:r w:rsidR="006F003A" w:rsidRPr="006F003A">
        <w:rPr>
          <w:bCs/>
          <w:color w:val="000000"/>
          <w:sz w:val="24"/>
          <w:szCs w:val="24"/>
        </w:rPr>
        <w:t>Solicítase</w:t>
      </w:r>
      <w:proofErr w:type="spellEnd"/>
      <w:r w:rsidR="006F003A" w:rsidRPr="006F003A">
        <w:rPr>
          <w:bCs/>
          <w:color w:val="000000"/>
          <w:sz w:val="24"/>
          <w:szCs w:val="24"/>
        </w:rPr>
        <w:t xml:space="preserve"> asimismo que, a través del Área de Acción Social, se analice la posibilidad de gestionar ante la Empresa Provincial de la Energía (EPE) y el prestador del servicio de agua potable, la implementación de subsidios, planes especiales o prórrogas por el término de seis (6) meses en el pago de dichos servicios para los trabajadores de la mencionada empresa.</w:t>
      </w:r>
    </w:p>
    <w:p w14:paraId="74B85C33" w14:textId="1DB92F7C" w:rsidR="003B0FD7" w:rsidRPr="003B0FD7" w:rsidRDefault="003B0FD7" w:rsidP="003B0FD7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proofErr w:type="gramStart"/>
      <w:r w:rsidRPr="003B0FD7">
        <w:rPr>
          <w:b/>
          <w:color w:val="000000"/>
          <w:sz w:val="24"/>
          <w:szCs w:val="24"/>
          <w:u w:val="single"/>
        </w:rPr>
        <w:t>ARTÍCULO  3º).-</w:t>
      </w:r>
      <w:proofErr w:type="gramEnd"/>
      <w:r w:rsidRPr="003B0FD7">
        <w:rPr>
          <w:bCs/>
          <w:color w:val="000000"/>
          <w:sz w:val="24"/>
          <w:szCs w:val="24"/>
        </w:rPr>
        <w:t xml:space="preserve"> Comuníquese, Publíquese, Archívese y Dese al Registro Municipal.</w:t>
      </w:r>
    </w:p>
    <w:p w14:paraId="33F5B64D" w14:textId="7179A33D" w:rsidR="002B537B" w:rsidRPr="003F2A80" w:rsidRDefault="003F2A80" w:rsidP="003D62CB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3B0FD7">
        <w:t>dieciséis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3B0FD7">
        <w:t>Enero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6F003A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10"/>
  </w:num>
  <w:num w:numId="2" w16cid:durableId="1224951618">
    <w:abstractNumId w:val="20"/>
  </w:num>
  <w:num w:numId="3" w16cid:durableId="701395495">
    <w:abstractNumId w:val="17"/>
  </w:num>
  <w:num w:numId="4" w16cid:durableId="538056361">
    <w:abstractNumId w:val="19"/>
  </w:num>
  <w:num w:numId="5" w16cid:durableId="611669627">
    <w:abstractNumId w:val="5"/>
  </w:num>
  <w:num w:numId="6" w16cid:durableId="2135247610">
    <w:abstractNumId w:val="8"/>
  </w:num>
  <w:num w:numId="7" w16cid:durableId="2089308597">
    <w:abstractNumId w:val="13"/>
  </w:num>
  <w:num w:numId="8" w16cid:durableId="1798794946">
    <w:abstractNumId w:val="15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11"/>
  </w:num>
  <w:num w:numId="12" w16cid:durableId="1839995993">
    <w:abstractNumId w:val="9"/>
  </w:num>
  <w:num w:numId="13" w16cid:durableId="1056396457">
    <w:abstractNumId w:val="7"/>
  </w:num>
  <w:num w:numId="14" w16cid:durableId="1721395094">
    <w:abstractNumId w:val="14"/>
  </w:num>
  <w:num w:numId="15" w16cid:durableId="2036733917">
    <w:abstractNumId w:val="2"/>
  </w:num>
  <w:num w:numId="16" w16cid:durableId="1365860401">
    <w:abstractNumId w:val="16"/>
  </w:num>
  <w:num w:numId="17" w16cid:durableId="141823188">
    <w:abstractNumId w:val="12"/>
  </w:num>
  <w:num w:numId="18" w16cid:durableId="877592684">
    <w:abstractNumId w:val="18"/>
  </w:num>
  <w:num w:numId="19" w16cid:durableId="1537501821">
    <w:abstractNumId w:val="6"/>
  </w:num>
  <w:num w:numId="20" w16cid:durableId="874926082">
    <w:abstractNumId w:val="4"/>
  </w:num>
  <w:num w:numId="21" w16cid:durableId="200326864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382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139</cp:revision>
  <cp:lastPrinted>2026-01-21T13:37:00Z</cp:lastPrinted>
  <dcterms:created xsi:type="dcterms:W3CDTF">2025-10-16T14:19:00Z</dcterms:created>
  <dcterms:modified xsi:type="dcterms:W3CDTF">2026-01-21T13:37:00Z</dcterms:modified>
</cp:coreProperties>
</file>