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33EA369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 xml:space="preserve">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9B6AC0">
        <w:rPr>
          <w:sz w:val="24"/>
          <w:szCs w:val="24"/>
        </w:rPr>
        <w:t>2</w:t>
      </w:r>
      <w:r w:rsidR="00497B87">
        <w:rPr>
          <w:sz w:val="24"/>
          <w:szCs w:val="24"/>
        </w:rPr>
        <w:t>8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4A190D9" w14:textId="77777777" w:rsidR="00497B87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497B87" w:rsidRPr="00497B87">
        <w:t>La necesidad de contar con información completa, precisa y actualizada sobre los créditos, programas y herramientas de apoyo a emprendedores otorgados y administrados por el Área de Producción de la Municipalidad de Totoras durante los últimos treinta (30) meses, y;</w:t>
      </w:r>
    </w:p>
    <w:p w14:paraId="4F40EF03" w14:textId="3405FC01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45A6CF48" w14:textId="77777777" w:rsidR="00D903C5" w:rsidRDefault="00391F6C" w:rsidP="00D903C5">
      <w:pPr>
        <w:pStyle w:val="NormalWeb"/>
        <w:tabs>
          <w:tab w:val="left" w:pos="2268"/>
        </w:tabs>
        <w:jc w:val="both"/>
      </w:pPr>
      <w:r>
        <w:tab/>
      </w:r>
      <w:r w:rsidR="00D903C5">
        <w:t>Que el acceso a datos verificables es fundamental para evaluar la ejecución, impacto, equidad y transparencia de las políticas públicas de fomento productivo implementadas por el Municipio;</w:t>
      </w:r>
    </w:p>
    <w:p w14:paraId="2B6ACED4" w14:textId="77777777" w:rsidR="00D903C5" w:rsidRDefault="00D903C5" w:rsidP="00D903C5">
      <w:pPr>
        <w:pStyle w:val="NormalWeb"/>
        <w:tabs>
          <w:tab w:val="left" w:pos="2268"/>
        </w:tabs>
        <w:jc w:val="both"/>
      </w:pPr>
      <w:r>
        <w:tab/>
        <w:t>Que este Concejo Municipal debe ejercer su facultad de control, seguimiento y análisis sobre las acciones del Departamento Ejecutivo, especialmente aquellas que impliquen asignación de recursos públicos destinados a emprendedores, productores y unidades económicas locales;</w:t>
      </w:r>
    </w:p>
    <w:p w14:paraId="3B8D7468" w14:textId="77777777" w:rsidR="00D903C5" w:rsidRDefault="00D903C5" w:rsidP="00D903C5">
      <w:pPr>
        <w:pStyle w:val="NormalWeb"/>
        <w:tabs>
          <w:tab w:val="left" w:pos="2268"/>
        </w:tabs>
        <w:jc w:val="both"/>
      </w:pPr>
      <w:r>
        <w:tab/>
        <w:t>Que la información solicitada permitirá conocer el alcance real de los programas, los criterios aplicados para otorgar o denegar créditos, el grado de recuperación de fondos y la eficiencia global de la política de apoyo productivo;</w:t>
      </w:r>
    </w:p>
    <w:p w14:paraId="4D5ACD64" w14:textId="3CB78802" w:rsidR="003333A6" w:rsidRDefault="00D903C5" w:rsidP="00D903C5">
      <w:pPr>
        <w:pStyle w:val="NormalWeb"/>
        <w:tabs>
          <w:tab w:val="left" w:pos="2268"/>
        </w:tabs>
        <w:jc w:val="both"/>
      </w:pPr>
      <w:r>
        <w:tab/>
        <w:t>Que disponer de esta información es indispensable para la planificación, corrección o fortalecimiento de futuras herramientas municipales de financiamiento y acompañamiento emprendedor;</w:t>
      </w:r>
      <w:r w:rsidR="001D4F32">
        <w:tab/>
      </w:r>
    </w:p>
    <w:p w14:paraId="1DD90520" w14:textId="2F865A2F" w:rsidR="006D4266" w:rsidRPr="00016C73" w:rsidRDefault="003333A6" w:rsidP="00F65EF3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r w:rsidR="00256AB8" w:rsidRPr="00016C73">
        <w:t>tod</w:t>
      </w:r>
      <w:r w:rsidR="00956B69" w:rsidRPr="00016C73">
        <w:rPr>
          <w:lang w:val="es-ES_tradnl"/>
        </w:rPr>
        <w:t xml:space="preserve">o </w:t>
      </w:r>
      <w:r w:rsidR="00956B69" w:rsidRPr="00016C73"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67BFDB76" w14:textId="77777777" w:rsidR="007877E9" w:rsidRPr="007877E9" w:rsidRDefault="003F2A80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15728122"/>
      <w:r w:rsidRPr="003F2A80">
        <w:rPr>
          <w:b/>
          <w:sz w:val="24"/>
          <w:szCs w:val="24"/>
          <w:u w:val="single"/>
          <w:lang w:val="es-AR"/>
        </w:rPr>
        <w:t>ARTÍCULO 1º</w:t>
      </w:r>
      <w:proofErr w:type="gramStart"/>
      <w:r w:rsidRPr="003F2A80">
        <w:rPr>
          <w:b/>
          <w:sz w:val="24"/>
          <w:szCs w:val="24"/>
          <w:u w:val="single"/>
          <w:lang w:val="es-AR"/>
        </w:rPr>
        <w:t>).-</w:t>
      </w:r>
      <w:proofErr w:type="gramEnd"/>
      <w:r w:rsidRPr="003F2A80">
        <w:rPr>
          <w:sz w:val="24"/>
          <w:szCs w:val="24"/>
          <w:lang w:val="es-AR"/>
        </w:rPr>
        <w:t xml:space="preserve">  </w:t>
      </w:r>
      <w:r w:rsidR="007877E9" w:rsidRPr="007877E9">
        <w:rPr>
          <w:sz w:val="24"/>
          <w:szCs w:val="24"/>
          <w:lang w:val="es" w:eastAsia="es-AR"/>
        </w:rPr>
        <w:t>Solicítase al Departamento Ejecutivo Municipal que, por intermedio del Área de Producción, remita a este Concejo Municipal un informe completo, correspondiente a los últimos treinta (30) meses, que incluya:</w:t>
      </w:r>
    </w:p>
    <w:p w14:paraId="46533155" w14:textId="77777777" w:rsidR="007877E9" w:rsidRPr="007877E9" w:rsidRDefault="007877E9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Nómina detallada de todos los créditos otorgados, indicando:</w:t>
      </w:r>
    </w:p>
    <w:p w14:paraId="00986033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a) Nombre y apellido o razón social de los beneficiarios.</w:t>
      </w:r>
    </w:p>
    <w:p w14:paraId="70AF4197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b) Montos otorgados.</w:t>
      </w:r>
    </w:p>
    <w:p w14:paraId="0E743F7C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c) Condiciones financieras: tasa, plazo, forma de devolución y garantías.</w:t>
      </w:r>
    </w:p>
    <w:p w14:paraId="1CB44035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d) Fecha de otorgamiento.</w:t>
      </w:r>
    </w:p>
    <w:p w14:paraId="4A0FE1A8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e) Programa, línea de financiamiento o herramienta municipal aplicada.</w:t>
      </w:r>
    </w:p>
    <w:p w14:paraId="5E50D0E8" w14:textId="77777777" w:rsidR="007877E9" w:rsidRPr="007877E9" w:rsidRDefault="007877E9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Listado actualizado y descripción de todos los programas, líneas y herramientas vigentes destinadas a emprendedores, productores y unidades económicas locales.</w:t>
      </w:r>
    </w:p>
    <w:p w14:paraId="42BCAD47" w14:textId="77777777" w:rsidR="007877E9" w:rsidRDefault="007877E9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</w:p>
    <w:p w14:paraId="3396FC58" w14:textId="77777777" w:rsidR="007877E9" w:rsidRDefault="007877E9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</w:p>
    <w:p w14:paraId="5D6B3D2E" w14:textId="5B505342" w:rsidR="007877E9" w:rsidRPr="007877E9" w:rsidRDefault="007877E9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lastRenderedPageBreak/>
        <w:t>Nómina de todas las solicitudes rechazadas, indicando:</w:t>
      </w:r>
    </w:p>
    <w:p w14:paraId="7616F2F0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a) Identificación del solicitante.</w:t>
      </w:r>
    </w:p>
    <w:p w14:paraId="6972CA3C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b) Fecha de la solicitud.</w:t>
      </w:r>
    </w:p>
    <w:p w14:paraId="73C5531C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c) Programa al cual se postuló.</w:t>
      </w:r>
    </w:p>
    <w:p w14:paraId="741247EA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d) Motivo o fundamento de la negatoria.</w:t>
      </w:r>
    </w:p>
    <w:p w14:paraId="7696AEF4" w14:textId="03BDC2E1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e) Criterios utilizados para la evaluación.</w:t>
      </w:r>
    </w:p>
    <w:p w14:paraId="22D7DA01" w14:textId="4DD30D7D" w:rsidR="007877E9" w:rsidRPr="007877E9" w:rsidRDefault="007877E9" w:rsidP="007877E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Informe analítico complementario, elaborado por el Área de Producción, que contenga:</w:t>
      </w:r>
    </w:p>
    <w:p w14:paraId="04FCB6AA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a) Evaluación del impacto de los créditos otorgados.</w:t>
      </w:r>
    </w:p>
    <w:p w14:paraId="6DF84BC1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b) Distribución por rubro, género, tipo de emprendimiento y escala económica (si hubiera datos).</w:t>
      </w:r>
    </w:p>
    <w:p w14:paraId="697F2D90" w14:textId="77777777" w:rsidR="007877E9" w:rsidRPr="007877E9" w:rsidRDefault="007877E9" w:rsidP="007877E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c) Indicadores de recuperación, mora y cumplimiento.</w:t>
      </w:r>
    </w:p>
    <w:p w14:paraId="677F64A1" w14:textId="77777777" w:rsidR="007877E9" w:rsidRDefault="007877E9" w:rsidP="007877E9">
      <w:pPr>
        <w:widowControl w:val="0"/>
        <w:tabs>
          <w:tab w:val="left" w:pos="2268"/>
        </w:tabs>
        <w:autoSpaceDE w:val="0"/>
        <w:autoSpaceDN w:val="0"/>
        <w:adjustRightInd w:val="0"/>
        <w:spacing w:after="100" w:afterAutospacing="1"/>
        <w:jc w:val="both"/>
        <w:rPr>
          <w:sz w:val="24"/>
          <w:szCs w:val="24"/>
          <w:lang w:val="es" w:eastAsia="es-AR"/>
        </w:rPr>
      </w:pPr>
      <w:r w:rsidRPr="007877E9">
        <w:rPr>
          <w:sz w:val="24"/>
          <w:szCs w:val="24"/>
          <w:lang w:val="es" w:eastAsia="es-AR"/>
        </w:rPr>
        <w:t>d) Recomendaciones o mejoras previstas.</w:t>
      </w:r>
      <w:bookmarkEnd w:id="0"/>
    </w:p>
    <w:p w14:paraId="7DE3679A" w14:textId="285D7517" w:rsidR="002A67D1" w:rsidRPr="007877E9" w:rsidRDefault="002A67D1" w:rsidP="00D8150E">
      <w:pPr>
        <w:widowControl w:val="0"/>
        <w:tabs>
          <w:tab w:val="left" w:pos="2268"/>
        </w:tabs>
        <w:autoSpaceDE w:val="0"/>
        <w:autoSpaceDN w:val="0"/>
        <w:adjustRightInd w:val="0"/>
        <w:spacing w:after="100" w:afterAutospacing="1"/>
        <w:jc w:val="both"/>
        <w:rPr>
          <w:sz w:val="24"/>
          <w:szCs w:val="24"/>
          <w:lang w:val="es" w:eastAsia="es-AR"/>
        </w:rPr>
      </w:pPr>
      <w:r w:rsidRPr="003F2A80">
        <w:rPr>
          <w:b/>
          <w:sz w:val="24"/>
          <w:szCs w:val="24"/>
          <w:u w:val="single"/>
          <w:lang w:val="es-AR"/>
        </w:rPr>
        <w:t xml:space="preserve">ARTÍCULO </w:t>
      </w:r>
      <w:r>
        <w:rPr>
          <w:b/>
          <w:sz w:val="24"/>
          <w:szCs w:val="24"/>
          <w:u w:val="single"/>
          <w:lang w:val="es-AR"/>
        </w:rPr>
        <w:t>2</w:t>
      </w:r>
      <w:r w:rsidRPr="003F2A80">
        <w:rPr>
          <w:b/>
          <w:sz w:val="24"/>
          <w:szCs w:val="24"/>
          <w:u w:val="single"/>
          <w:lang w:val="es-AR"/>
        </w:rPr>
        <w:t>º</w:t>
      </w:r>
      <w:proofErr w:type="gramStart"/>
      <w:r w:rsidRPr="003F2A80">
        <w:rPr>
          <w:b/>
          <w:sz w:val="24"/>
          <w:szCs w:val="24"/>
          <w:u w:val="single"/>
          <w:lang w:val="es-AR"/>
        </w:rPr>
        <w:t>).-</w:t>
      </w:r>
      <w:proofErr w:type="gramEnd"/>
      <w:r w:rsidRPr="003F2A80">
        <w:rPr>
          <w:sz w:val="24"/>
          <w:szCs w:val="24"/>
          <w:lang w:val="es-AR"/>
        </w:rPr>
        <w:t xml:space="preserve">  </w:t>
      </w:r>
      <w:r w:rsidR="00A0070A" w:rsidRPr="00A0070A">
        <w:rPr>
          <w:sz w:val="24"/>
          <w:szCs w:val="24"/>
          <w:lang w:val="es-AR"/>
        </w:rPr>
        <w:t>Solicítase al Departamento Ejecutivo Municipal remita la información requerida en un plazo de diez (10) días hábiles.</w:t>
      </w:r>
    </w:p>
    <w:p w14:paraId="464D6B82" w14:textId="6F518AFD" w:rsid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 w:rsidRPr="003F2A80">
        <w:rPr>
          <w:b/>
          <w:u w:val="single"/>
          <w:lang w:val="es-ES"/>
        </w:rPr>
        <w:t xml:space="preserve">ARTÍCULO </w:t>
      </w:r>
      <w:r w:rsidR="002A67D1">
        <w:rPr>
          <w:b/>
          <w:u w:val="single"/>
          <w:lang w:val="es-ES"/>
        </w:rPr>
        <w:t>3</w:t>
      </w:r>
      <w:r w:rsidRPr="003F2A80">
        <w:rPr>
          <w:b/>
          <w:u w:val="single"/>
          <w:lang w:val="es-ES"/>
        </w:rPr>
        <w:t>º</w:t>
      </w:r>
      <w:proofErr w:type="gramStart"/>
      <w:r w:rsidRPr="003F2A80">
        <w:rPr>
          <w:b/>
          <w:u w:val="single"/>
          <w:lang w:val="es-ES"/>
        </w:rPr>
        <w:t>).-</w:t>
      </w:r>
      <w:proofErr w:type="gramEnd"/>
      <w:r w:rsidRPr="003F2A80">
        <w:rPr>
          <w:lang w:val="es-ES"/>
        </w:rPr>
        <w:t xml:space="preserve"> Comuníquese, Publíquese, Archívese y Dése al Registro </w:t>
      </w:r>
      <w:proofErr w:type="gramStart"/>
      <w:r w:rsidRPr="003F2A80">
        <w:rPr>
          <w:lang w:val="es-ES"/>
        </w:rPr>
        <w:t>Municipal.-</w:t>
      </w:r>
      <w:proofErr w:type="gramEnd"/>
      <w:r w:rsidR="00CE080D" w:rsidRPr="003F2A80">
        <w:tab/>
      </w:r>
    </w:p>
    <w:p w14:paraId="33F5B64D" w14:textId="19517312" w:rsidR="002B537B" w:rsidRP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C3182">
        <w:t xml:space="preserve">cuatro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497B87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88</cp:revision>
  <cp:lastPrinted>2025-11-13T13:02:00Z</cp:lastPrinted>
  <dcterms:created xsi:type="dcterms:W3CDTF">2025-10-16T14:19:00Z</dcterms:created>
  <dcterms:modified xsi:type="dcterms:W3CDTF">2025-12-04T11:39:00Z</dcterms:modified>
</cp:coreProperties>
</file>