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14B106A6"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167B8E">
        <w:rPr>
          <w:rFonts w:ascii="Times New Roman" w:hAnsi="Times New Roman"/>
          <w:sz w:val="24"/>
          <w:szCs w:val="24"/>
          <w:lang w:val="es-MX" w:eastAsia="es-ES"/>
        </w:rPr>
        <w:t>1</w:t>
      </w:r>
      <w:r w:rsidR="00673EDD">
        <w:rPr>
          <w:rFonts w:ascii="Times New Roman" w:hAnsi="Times New Roman"/>
          <w:sz w:val="24"/>
          <w:szCs w:val="24"/>
          <w:lang w:val="es-MX" w:eastAsia="es-ES"/>
        </w:rPr>
        <w:t>7</w:t>
      </w:r>
      <w:r w:rsidR="00A63F93">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204FA3">
        <w:rPr>
          <w:rFonts w:ascii="Times New Roman" w:hAnsi="Times New Roman"/>
          <w:sz w:val="24"/>
          <w:szCs w:val="24"/>
          <w:lang w:val="es-MX" w:eastAsia="es-ES"/>
        </w:rPr>
        <w:t>juni</w:t>
      </w:r>
      <w:r w:rsidR="00F87572">
        <w:rPr>
          <w:rFonts w:ascii="Times New Roman" w:hAnsi="Times New Roman"/>
          <w:sz w:val="24"/>
          <w:szCs w:val="24"/>
          <w:lang w:val="es-MX" w:eastAsia="es-ES"/>
        </w:rPr>
        <w:t>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212A836D"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p w14:paraId="77009E32" w14:textId="77777777" w:rsidR="00BB733B" w:rsidRDefault="00BB733B" w:rsidP="000D5353">
      <w:pPr>
        <w:keepNext/>
        <w:spacing w:after="120" w:line="240" w:lineRule="auto"/>
        <w:outlineLvl w:val="1"/>
        <w:rPr>
          <w:rFonts w:ascii="Times New Roman" w:hAnsi="Times New Roman"/>
          <w:color w:val="000000"/>
          <w:sz w:val="24"/>
          <w:szCs w:val="24"/>
          <w:lang w:eastAsia="es-ES"/>
        </w:rPr>
      </w:pPr>
    </w:p>
    <w:bookmarkEnd w:id="7"/>
    <w:p w14:paraId="3643598B" w14:textId="77777777" w:rsidR="00055091" w:rsidRPr="004C443B" w:rsidRDefault="00055091" w:rsidP="00055091">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lang w:eastAsia="es-ES"/>
        </w:rPr>
        <w:t>INTENDENTA MUNICIPAL</w:t>
      </w:r>
    </w:p>
    <w:p w14:paraId="50CF0AAD" w14:textId="77777777" w:rsidR="00055091" w:rsidRPr="004C443B" w:rsidRDefault="00055091" w:rsidP="00055091">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C.P.N. MARÍA GUADALUPE LANATTI</w:t>
      </w:r>
    </w:p>
    <w:p w14:paraId="31D97F3E" w14:textId="13001439" w:rsidR="00055091" w:rsidRDefault="00055091" w:rsidP="00055091">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S/D</w:t>
      </w:r>
      <w:r w:rsidRPr="004C443B">
        <w:rPr>
          <w:rFonts w:ascii="Times New Roman" w:eastAsia="Times New Roman" w:hAnsi="Times New Roman"/>
          <w:bCs/>
          <w:color w:val="000000"/>
          <w:sz w:val="24"/>
          <w:szCs w:val="24"/>
          <w:lang w:eastAsia="es-ES"/>
        </w:rPr>
        <w:t>:</w:t>
      </w:r>
    </w:p>
    <w:p w14:paraId="05149033" w14:textId="77777777" w:rsidR="00055091" w:rsidRPr="004C443B" w:rsidRDefault="00055091" w:rsidP="00055091">
      <w:pPr>
        <w:keepNext/>
        <w:spacing w:before="120" w:after="120" w:line="276" w:lineRule="auto"/>
        <w:outlineLvl w:val="1"/>
        <w:rPr>
          <w:rFonts w:ascii="Times New Roman" w:eastAsia="Times New Roman" w:hAnsi="Times New Roman"/>
          <w:bCs/>
          <w:color w:val="000000"/>
          <w:sz w:val="24"/>
          <w:szCs w:val="24"/>
          <w:lang w:eastAsia="es-ES"/>
        </w:rPr>
      </w:pPr>
    </w:p>
    <w:p w14:paraId="5B8F3B0F" w14:textId="7FF332AE" w:rsidR="00394E0F" w:rsidRDefault="00E378CF" w:rsidP="004C443B">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36885B4B" w:rsidR="00837B83" w:rsidRDefault="00E378CF" w:rsidP="00861CDB">
      <w:pPr>
        <w:keepNext/>
        <w:spacing w:before="160"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167B8E">
        <w:rPr>
          <w:rFonts w:ascii="Times New Roman" w:hAnsi="Times New Roman"/>
          <w:color w:val="000000"/>
          <w:sz w:val="24"/>
          <w:szCs w:val="24"/>
          <w:lang w:val="es-ES" w:eastAsia="es-ES"/>
        </w:rPr>
        <w:t>1</w:t>
      </w:r>
      <w:r w:rsidR="00673EDD">
        <w:rPr>
          <w:rFonts w:ascii="Times New Roman" w:hAnsi="Times New Roman"/>
          <w:color w:val="000000"/>
          <w:sz w:val="24"/>
          <w:szCs w:val="24"/>
          <w:lang w:val="es-ES" w:eastAsia="es-ES"/>
        </w:rPr>
        <w:t>8</w:t>
      </w:r>
      <w:r w:rsidR="00204FA3">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204FA3">
        <w:rPr>
          <w:rFonts w:ascii="Times New Roman" w:hAnsi="Times New Roman"/>
          <w:color w:val="000000"/>
          <w:sz w:val="24"/>
          <w:szCs w:val="24"/>
          <w:lang w:val="es-ES" w:eastAsia="es-ES"/>
        </w:rPr>
        <w:t xml:space="preserve">junio </w:t>
      </w:r>
      <w:r w:rsidRPr="00A1630F">
        <w:rPr>
          <w:rFonts w:ascii="Times New Roman" w:hAnsi="Times New Roman"/>
          <w:color w:val="000000"/>
          <w:sz w:val="24"/>
          <w:szCs w:val="24"/>
          <w:lang w:val="es-ES" w:eastAsia="es-ES"/>
        </w:rPr>
        <w:t>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w:t>
      </w:r>
      <w:r w:rsidR="00F87572">
        <w:rPr>
          <w:rFonts w:ascii="Times New Roman" w:hAnsi="Times New Roman"/>
          <w:color w:val="000000"/>
          <w:sz w:val="24"/>
          <w:szCs w:val="24"/>
          <w:lang w:val="es-ES" w:eastAsia="es-ES"/>
        </w:rPr>
        <w:t>5</w:t>
      </w:r>
      <w:r w:rsidR="00673EDD">
        <w:rPr>
          <w:rFonts w:ascii="Times New Roman" w:hAnsi="Times New Roman"/>
          <w:color w:val="000000"/>
          <w:sz w:val="24"/>
          <w:szCs w:val="24"/>
          <w:lang w:val="es-ES" w:eastAsia="es-ES"/>
        </w:rPr>
        <w:t>6</w:t>
      </w:r>
      <w:r w:rsidR="00167B8E">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8"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8"/>
    <w:p w14:paraId="08CC11AE" w14:textId="64CCCA71"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314370">
        <w:rPr>
          <w:rFonts w:ascii="Times New Roman" w:hAnsi="Times New Roman"/>
          <w:color w:val="000000"/>
          <w:sz w:val="24"/>
          <w:szCs w:val="24"/>
          <w:lang w:val="es-ES" w:eastAsia="es-ES"/>
        </w:rPr>
        <w:t>8</w:t>
      </w:r>
      <w:r w:rsidR="00673EDD">
        <w:rPr>
          <w:rFonts w:ascii="Times New Roman" w:hAnsi="Times New Roman"/>
          <w:color w:val="000000"/>
          <w:sz w:val="24"/>
          <w:szCs w:val="24"/>
          <w:lang w:val="es-ES" w:eastAsia="es-ES"/>
        </w:rPr>
        <w:t>5</w:t>
      </w:r>
      <w:r w:rsidR="00A96E9F">
        <w:rPr>
          <w:rFonts w:ascii="Times New Roman" w:hAnsi="Times New Roman"/>
          <w:color w:val="000000"/>
          <w:sz w:val="24"/>
          <w:szCs w:val="24"/>
          <w:lang w:val="es-ES" w:eastAsia="es-ES"/>
        </w:rPr>
        <w:t>.-</w:t>
      </w:r>
    </w:p>
    <w:p w14:paraId="79600A76" w14:textId="77777777" w:rsidR="00861CDB" w:rsidRDefault="003B4B7A" w:rsidP="00861CDB">
      <w:pPr>
        <w:tabs>
          <w:tab w:val="left" w:pos="3119"/>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9" w:name="_Hlk90620069"/>
      <w:r w:rsidR="00F87572">
        <w:rPr>
          <w:rFonts w:ascii="Times New Roman" w:hAnsi="Times New Roman"/>
          <w:color w:val="000000"/>
          <w:sz w:val="24"/>
          <w:szCs w:val="24"/>
        </w:rPr>
        <w:t xml:space="preserve"> </w:t>
      </w:r>
      <w:r w:rsidR="00A63F93">
        <w:rPr>
          <w:rFonts w:ascii="Times New Roman" w:hAnsi="Times New Roman"/>
          <w:color w:val="000000"/>
          <w:sz w:val="24"/>
          <w:szCs w:val="24"/>
        </w:rPr>
        <w:t xml:space="preserve"> a) </w:t>
      </w:r>
      <w:r w:rsidR="008C5E65">
        <w:rPr>
          <w:rFonts w:ascii="Times New Roman" w:hAnsi="Times New Roman"/>
          <w:color w:val="000000"/>
          <w:sz w:val="24"/>
          <w:szCs w:val="24"/>
        </w:rPr>
        <w:t xml:space="preserve">Invitación remitida participando al cuerpo y a toda la comunidad del Acto Oficial por el día de la Bandera, el viernes 19 de junio a las 10.30 </w:t>
      </w:r>
      <w:proofErr w:type="spellStart"/>
      <w:r w:rsidR="008C5E65">
        <w:rPr>
          <w:rFonts w:ascii="Times New Roman" w:hAnsi="Times New Roman"/>
          <w:color w:val="000000"/>
          <w:sz w:val="24"/>
          <w:szCs w:val="24"/>
        </w:rPr>
        <w:t>hs</w:t>
      </w:r>
      <w:proofErr w:type="spellEnd"/>
      <w:r w:rsidR="008C5E65">
        <w:rPr>
          <w:rFonts w:ascii="Times New Roman" w:hAnsi="Times New Roman"/>
          <w:color w:val="000000"/>
          <w:sz w:val="24"/>
          <w:szCs w:val="24"/>
        </w:rPr>
        <w:t xml:space="preserve">. en la </w:t>
      </w:r>
      <w:r w:rsidR="00861CDB">
        <w:rPr>
          <w:rFonts w:ascii="Times New Roman" w:hAnsi="Times New Roman"/>
          <w:color w:val="000000"/>
          <w:sz w:val="24"/>
          <w:szCs w:val="24"/>
        </w:rPr>
        <w:t xml:space="preserve">Plaza 25 de </w:t>
      </w:r>
      <w:proofErr w:type="gramStart"/>
      <w:r w:rsidR="00861CDB">
        <w:rPr>
          <w:rFonts w:ascii="Times New Roman" w:hAnsi="Times New Roman"/>
          <w:color w:val="000000"/>
          <w:sz w:val="24"/>
          <w:szCs w:val="24"/>
        </w:rPr>
        <w:t>Mayo</w:t>
      </w:r>
      <w:proofErr w:type="gramEnd"/>
      <w:r w:rsidR="00861CDB">
        <w:rPr>
          <w:rFonts w:ascii="Times New Roman" w:hAnsi="Times New Roman"/>
          <w:color w:val="000000"/>
          <w:sz w:val="24"/>
          <w:szCs w:val="24"/>
        </w:rPr>
        <w:t xml:space="preserve">. </w:t>
      </w:r>
    </w:p>
    <w:p w14:paraId="0515FE8A" w14:textId="6D510A02" w:rsidR="00A63F93" w:rsidRDefault="00861CDB" w:rsidP="00861CDB">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 b) Nota remitida por la Intendent</w:t>
      </w:r>
      <w:r w:rsidR="00155EFF">
        <w:rPr>
          <w:rFonts w:ascii="Times New Roman" w:hAnsi="Times New Roman"/>
          <w:color w:val="000000"/>
          <w:sz w:val="24"/>
          <w:szCs w:val="24"/>
        </w:rPr>
        <w:t>a</w:t>
      </w:r>
      <w:r>
        <w:rPr>
          <w:rFonts w:ascii="Times New Roman" w:hAnsi="Times New Roman"/>
          <w:color w:val="000000"/>
          <w:sz w:val="24"/>
          <w:szCs w:val="24"/>
        </w:rPr>
        <w:t xml:space="preserve"> Municipal, C.P. María Guadalupe </w:t>
      </w:r>
      <w:proofErr w:type="spellStart"/>
      <w:r>
        <w:rPr>
          <w:rFonts w:ascii="Times New Roman" w:hAnsi="Times New Roman"/>
          <w:color w:val="000000"/>
          <w:sz w:val="24"/>
          <w:szCs w:val="24"/>
        </w:rPr>
        <w:t>Lanatti</w:t>
      </w:r>
      <w:proofErr w:type="spellEnd"/>
      <w:r>
        <w:rPr>
          <w:rFonts w:ascii="Times New Roman" w:hAnsi="Times New Roman"/>
          <w:color w:val="000000"/>
          <w:sz w:val="24"/>
          <w:szCs w:val="24"/>
        </w:rPr>
        <w:t>, adjuntando Ejecución Presupuestaria</w:t>
      </w:r>
      <w:r w:rsidR="0050289E">
        <w:rPr>
          <w:rFonts w:ascii="Times New Roman" w:hAnsi="Times New Roman"/>
          <w:color w:val="000000"/>
          <w:sz w:val="24"/>
          <w:szCs w:val="24"/>
        </w:rPr>
        <w:t xml:space="preserve"> año 2025</w:t>
      </w:r>
      <w:r>
        <w:rPr>
          <w:rFonts w:ascii="Times New Roman" w:hAnsi="Times New Roman"/>
          <w:color w:val="000000"/>
          <w:sz w:val="24"/>
          <w:szCs w:val="24"/>
        </w:rPr>
        <w:t>.</w:t>
      </w:r>
    </w:p>
    <w:p w14:paraId="5BF7DBF0" w14:textId="6A453221" w:rsidR="00E133F4" w:rsidRDefault="00E133F4" w:rsidP="00BB733B">
      <w:pPr>
        <w:tabs>
          <w:tab w:val="left" w:pos="2835"/>
        </w:tabs>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t xml:space="preserve"> c) </w:t>
      </w:r>
      <w:r w:rsidR="00155EFF">
        <w:rPr>
          <w:rFonts w:ascii="Times New Roman" w:hAnsi="Times New Roman"/>
          <w:color w:val="000000"/>
          <w:sz w:val="24"/>
          <w:szCs w:val="24"/>
        </w:rPr>
        <w:t xml:space="preserve">Nota remitida por la Intendenta Municipal C.P. María Guadalupe </w:t>
      </w:r>
      <w:proofErr w:type="spellStart"/>
      <w:r w:rsidR="00155EFF">
        <w:rPr>
          <w:rFonts w:ascii="Times New Roman" w:hAnsi="Times New Roman"/>
          <w:color w:val="000000"/>
          <w:sz w:val="24"/>
          <w:szCs w:val="24"/>
        </w:rPr>
        <w:t>Lanatti</w:t>
      </w:r>
      <w:proofErr w:type="spellEnd"/>
      <w:r w:rsidR="00155EFF">
        <w:rPr>
          <w:rFonts w:ascii="Times New Roman" w:hAnsi="Times New Roman"/>
          <w:color w:val="000000"/>
          <w:sz w:val="24"/>
          <w:szCs w:val="24"/>
        </w:rPr>
        <w:t>, adjuntando documentación solicitada por este cuerpo, vinculada al dominio de las parcelas pertenecientes al suelo clasificado como Área de Servicios</w:t>
      </w:r>
      <w:r w:rsidR="00142BD4">
        <w:rPr>
          <w:rFonts w:ascii="Times New Roman" w:hAnsi="Times New Roman"/>
          <w:color w:val="000000"/>
          <w:sz w:val="24"/>
          <w:szCs w:val="24"/>
        </w:rPr>
        <w:t>.</w:t>
      </w:r>
    </w:p>
    <w:p w14:paraId="2E78BEB0" w14:textId="2BA071F2" w:rsidR="00876662" w:rsidRDefault="002650D4" w:rsidP="00BB733B">
      <w:pPr>
        <w:tabs>
          <w:tab w:val="left" w:pos="2835"/>
        </w:tabs>
        <w:spacing w:before="100" w:beforeAutospacing="1"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rPr>
        <w:t xml:space="preserve">3º) </w:t>
      </w:r>
      <w:r w:rsidRPr="000A5D2E">
        <w:rPr>
          <w:rFonts w:ascii="Times New Roman" w:hAnsi="Times New Roman"/>
          <w:b/>
          <w:bCs/>
          <w:color w:val="000000"/>
          <w:sz w:val="24"/>
          <w:szCs w:val="24"/>
          <w:u w:val="single"/>
          <w:lang w:val="es-ES"/>
        </w:rPr>
        <w:t>ASUNTOS PARTICULARES:</w:t>
      </w:r>
      <w:r>
        <w:rPr>
          <w:rFonts w:ascii="Times New Roman" w:hAnsi="Times New Roman"/>
          <w:color w:val="000000"/>
          <w:sz w:val="24"/>
          <w:szCs w:val="24"/>
          <w:lang w:val="es-ES"/>
        </w:rPr>
        <w:t xml:space="preserve"> a)</w:t>
      </w:r>
      <w:r w:rsidR="0070155F">
        <w:rPr>
          <w:rFonts w:ascii="Times New Roman" w:hAnsi="Times New Roman"/>
          <w:color w:val="000000"/>
          <w:sz w:val="24"/>
          <w:szCs w:val="24"/>
          <w:lang w:val="es-ES"/>
        </w:rPr>
        <w:t xml:space="preserve"> </w:t>
      </w:r>
      <w:r w:rsidR="00876662">
        <w:rPr>
          <w:rFonts w:ascii="Times New Roman" w:hAnsi="Times New Roman"/>
          <w:color w:val="000000"/>
          <w:sz w:val="24"/>
          <w:szCs w:val="24"/>
          <w:lang w:val="es-ES"/>
        </w:rPr>
        <w:t xml:space="preserve">Correo electrónico remitido por el Concejo </w:t>
      </w:r>
      <w:r w:rsidR="00142BD4">
        <w:rPr>
          <w:rFonts w:ascii="Times New Roman" w:hAnsi="Times New Roman"/>
          <w:color w:val="000000"/>
          <w:sz w:val="24"/>
          <w:szCs w:val="24"/>
          <w:lang w:val="es-ES"/>
        </w:rPr>
        <w:t xml:space="preserve">Municipal de Cañada de Gómez, remitiendo Resolución </w:t>
      </w:r>
      <w:proofErr w:type="spellStart"/>
      <w:r w:rsidR="00142BD4">
        <w:rPr>
          <w:rFonts w:ascii="Times New Roman" w:hAnsi="Times New Roman"/>
          <w:color w:val="000000"/>
          <w:sz w:val="24"/>
          <w:szCs w:val="24"/>
          <w:lang w:val="es-ES"/>
        </w:rPr>
        <w:t>Nº</w:t>
      </w:r>
      <w:proofErr w:type="spellEnd"/>
      <w:r w:rsidR="00142BD4">
        <w:rPr>
          <w:rFonts w:ascii="Times New Roman" w:hAnsi="Times New Roman"/>
          <w:color w:val="000000"/>
          <w:sz w:val="24"/>
          <w:szCs w:val="24"/>
          <w:lang w:val="es-ES"/>
        </w:rPr>
        <w:t xml:space="preserve"> 3067/26, a través de la cual, ese órgano legislativo intima al Senador Hugo </w:t>
      </w:r>
      <w:proofErr w:type="spellStart"/>
      <w:r w:rsidR="00142BD4">
        <w:rPr>
          <w:rFonts w:ascii="Times New Roman" w:hAnsi="Times New Roman"/>
          <w:color w:val="000000"/>
          <w:sz w:val="24"/>
          <w:szCs w:val="24"/>
          <w:lang w:val="es-ES"/>
        </w:rPr>
        <w:t>Rasetto</w:t>
      </w:r>
      <w:proofErr w:type="spellEnd"/>
      <w:r w:rsidR="00142BD4">
        <w:rPr>
          <w:rFonts w:ascii="Times New Roman" w:hAnsi="Times New Roman"/>
          <w:color w:val="000000"/>
          <w:sz w:val="24"/>
          <w:szCs w:val="24"/>
          <w:lang w:val="es-ES"/>
        </w:rPr>
        <w:t xml:space="preserve"> a presentar un “Informe de Calidad Legislativa, Gasto real y Asignación de Recursos Subsidiarios” correspondientes a sus últimos 5 años de gestión; y solicitando que este Concejo Municipal de Totoras proceda a adherir y/o emitir declaraciones de similares características.</w:t>
      </w:r>
    </w:p>
    <w:p w14:paraId="76A0D42B" w14:textId="04347304" w:rsidR="00B017DD" w:rsidRDefault="00B017DD" w:rsidP="0070155F">
      <w:pPr>
        <w:tabs>
          <w:tab w:val="left" w:pos="2835"/>
        </w:tabs>
        <w:spacing w:before="120" w:after="120" w:line="240" w:lineRule="auto"/>
        <w:jc w:val="both"/>
        <w:rPr>
          <w:rFonts w:ascii="Times New Roman" w:hAnsi="Times New Roman"/>
          <w:color w:val="000000"/>
          <w:sz w:val="24"/>
          <w:szCs w:val="24"/>
          <w:lang w:val="es-ES"/>
        </w:rPr>
      </w:pPr>
      <w:r w:rsidRPr="00F8067E">
        <w:rPr>
          <w:rFonts w:ascii="Times New Roman" w:hAnsi="Times New Roman"/>
          <w:color w:val="000000"/>
          <w:sz w:val="24"/>
          <w:szCs w:val="24"/>
        </w:rPr>
        <w:t xml:space="preserve">4º) </w:t>
      </w:r>
      <w:r w:rsidRPr="00F8067E">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w:t>
      </w:r>
      <w:r w:rsidRPr="00F8067E">
        <w:rPr>
          <w:rFonts w:ascii="Times New Roman" w:hAnsi="Times New Roman"/>
          <w:color w:val="000000"/>
          <w:sz w:val="24"/>
          <w:szCs w:val="24"/>
        </w:rPr>
        <w:t xml:space="preserve">a) </w:t>
      </w:r>
      <w:r w:rsidRPr="00B017DD">
        <w:rPr>
          <w:rFonts w:ascii="Times New Roman" w:hAnsi="Times New Roman"/>
          <w:color w:val="000000"/>
          <w:sz w:val="24"/>
          <w:szCs w:val="24"/>
        </w:rPr>
        <w:t xml:space="preserve">Proyecto de </w:t>
      </w:r>
      <w:r>
        <w:rPr>
          <w:rFonts w:ascii="Times New Roman" w:hAnsi="Times New Roman"/>
          <w:color w:val="000000"/>
          <w:sz w:val="24"/>
          <w:szCs w:val="24"/>
        </w:rPr>
        <w:t>Resolución</w:t>
      </w:r>
      <w:r w:rsidRPr="00B017DD">
        <w:rPr>
          <w:rFonts w:ascii="Times New Roman" w:hAnsi="Times New Roman"/>
          <w:color w:val="000000"/>
          <w:sz w:val="24"/>
          <w:szCs w:val="24"/>
        </w:rPr>
        <w:t>, iniciado por Concejales Titulares del Bloque “Totoras para Todos”, Elián GRIVA, Javier GRIVA y Georgina DOTTORI,</w:t>
      </w:r>
      <w:r>
        <w:rPr>
          <w:rFonts w:ascii="Times New Roman" w:hAnsi="Times New Roman"/>
          <w:color w:val="000000"/>
          <w:sz w:val="24"/>
          <w:szCs w:val="24"/>
        </w:rPr>
        <w:t xml:space="preserve"> disponiendo </w:t>
      </w:r>
      <w:r w:rsidRPr="006250F7">
        <w:rPr>
          <w:rStyle w:val="bumpedfont15"/>
          <w:rFonts w:ascii="Times New Roman" w:eastAsia="Times New Roman" w:hAnsi="Times New Roman"/>
          <w:color w:val="000000"/>
          <w:sz w:val="24"/>
          <w:szCs w:val="24"/>
        </w:rPr>
        <w:t>el envío de nota al Poder Ejecutivo de la Provincia de</w:t>
      </w:r>
      <w:r>
        <w:rPr>
          <w:rStyle w:val="bumpedfont15"/>
          <w:rFonts w:ascii="Times New Roman" w:eastAsia="Times New Roman" w:hAnsi="Times New Roman"/>
          <w:color w:val="000000"/>
          <w:sz w:val="24"/>
          <w:szCs w:val="24"/>
        </w:rPr>
        <w:t xml:space="preserve"> </w:t>
      </w:r>
      <w:r w:rsidRPr="006250F7">
        <w:rPr>
          <w:rStyle w:val="bumpedfont15"/>
          <w:rFonts w:ascii="Times New Roman" w:eastAsia="Times New Roman" w:hAnsi="Times New Roman"/>
          <w:color w:val="000000"/>
          <w:sz w:val="24"/>
          <w:szCs w:val="24"/>
        </w:rPr>
        <w:t>Santa Fe, a través del organismo competente en materia de vivienda y hábitat, que</w:t>
      </w:r>
      <w:r>
        <w:rPr>
          <w:rStyle w:val="bumpedfont15"/>
          <w:rFonts w:ascii="Times New Roman" w:eastAsia="Times New Roman" w:hAnsi="Times New Roman"/>
          <w:color w:val="000000"/>
          <w:sz w:val="24"/>
          <w:szCs w:val="24"/>
        </w:rPr>
        <w:t xml:space="preserve"> </w:t>
      </w:r>
      <w:r w:rsidRPr="006250F7">
        <w:rPr>
          <w:rStyle w:val="bumpedfont15"/>
          <w:rFonts w:ascii="Times New Roman" w:eastAsia="Times New Roman" w:hAnsi="Times New Roman"/>
          <w:color w:val="000000"/>
          <w:sz w:val="24"/>
          <w:szCs w:val="24"/>
        </w:rPr>
        <w:t>informe si existen proyectos, programas o planes de construcción de viviendas previstos</w:t>
      </w:r>
      <w:r>
        <w:rPr>
          <w:rStyle w:val="bumpedfont15"/>
          <w:rFonts w:ascii="Times New Roman" w:eastAsia="Times New Roman" w:hAnsi="Times New Roman"/>
          <w:color w:val="000000"/>
          <w:sz w:val="24"/>
          <w:szCs w:val="24"/>
        </w:rPr>
        <w:t xml:space="preserve"> </w:t>
      </w:r>
      <w:r w:rsidRPr="006250F7">
        <w:rPr>
          <w:rStyle w:val="bumpedfont15"/>
          <w:rFonts w:ascii="Times New Roman" w:eastAsia="Times New Roman" w:hAnsi="Times New Roman"/>
          <w:color w:val="000000"/>
          <w:sz w:val="24"/>
          <w:szCs w:val="24"/>
        </w:rPr>
        <w:t>para la ciudad de Totoras.</w:t>
      </w:r>
    </w:p>
    <w:p w14:paraId="6C65EE8F" w14:textId="1BB06E37" w:rsidR="00B017DD" w:rsidRDefault="00BB733B" w:rsidP="00BB733B">
      <w:pPr>
        <w:tabs>
          <w:tab w:val="left" w:pos="2835"/>
          <w:tab w:val="left" w:pos="4253"/>
        </w:tabs>
        <w:spacing w:before="100" w:beforeAutospacing="1"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B017DD">
        <w:rPr>
          <w:rFonts w:ascii="Times New Roman" w:hAnsi="Times New Roman"/>
          <w:color w:val="000000"/>
          <w:sz w:val="24"/>
          <w:szCs w:val="24"/>
          <w:lang w:val="es-ES"/>
        </w:rPr>
        <w:t xml:space="preserve">b) </w:t>
      </w:r>
      <w:r w:rsidR="00B017DD" w:rsidRPr="00B017DD">
        <w:rPr>
          <w:rFonts w:ascii="Times New Roman" w:hAnsi="Times New Roman"/>
          <w:color w:val="000000"/>
          <w:sz w:val="24"/>
          <w:szCs w:val="24"/>
        </w:rPr>
        <w:t xml:space="preserve">Proyecto de </w:t>
      </w:r>
      <w:r w:rsidR="00B017DD">
        <w:rPr>
          <w:rFonts w:ascii="Times New Roman" w:hAnsi="Times New Roman"/>
          <w:color w:val="000000"/>
          <w:sz w:val="24"/>
          <w:szCs w:val="24"/>
        </w:rPr>
        <w:t>Minuta de Comunicación</w:t>
      </w:r>
      <w:r w:rsidR="00B017DD" w:rsidRPr="00B017DD">
        <w:rPr>
          <w:rFonts w:ascii="Times New Roman" w:hAnsi="Times New Roman"/>
          <w:color w:val="000000"/>
          <w:sz w:val="24"/>
          <w:szCs w:val="24"/>
        </w:rPr>
        <w:t>, iniciado por Concejales Titulares del Bloque “Totoras para Todos”, Elián GRIVA, Javier GRIVA y Georgina DOTTORI,</w:t>
      </w:r>
      <w:r w:rsidR="00B017DD">
        <w:rPr>
          <w:rFonts w:ascii="Times New Roman" w:hAnsi="Times New Roman"/>
          <w:color w:val="000000"/>
          <w:sz w:val="24"/>
          <w:szCs w:val="24"/>
        </w:rPr>
        <w:t xml:space="preserve"> solicitando </w:t>
      </w:r>
      <w:r w:rsidR="00B017DD" w:rsidRPr="00B017DD">
        <w:rPr>
          <w:rFonts w:ascii="Times New Roman" w:hAnsi="Times New Roman"/>
          <w:color w:val="000000"/>
          <w:sz w:val="24"/>
          <w:szCs w:val="24"/>
          <w:lang w:val="es-ES"/>
        </w:rPr>
        <w:t>al Departamento Ejecutivo Municipal que informe a este Cuerpo el cronograma y calendario de actividades recreativas, culturales, deportivas y sociales previstas para las vacaciones de invierno, destinadas a jóvenes y a la comunidad en general.</w:t>
      </w:r>
    </w:p>
    <w:p w14:paraId="43379DC7" w14:textId="0BAA4952" w:rsidR="00B017DD" w:rsidRDefault="00BB733B" w:rsidP="00BB733B">
      <w:pPr>
        <w:pStyle w:val="p1"/>
        <w:tabs>
          <w:tab w:val="left" w:pos="4253"/>
        </w:tabs>
        <w:jc w:val="both"/>
        <w:rPr>
          <w:color w:val="000000"/>
          <w:lang w:val="es-ES"/>
        </w:rPr>
      </w:pPr>
      <w:r>
        <w:rPr>
          <w:color w:val="000000"/>
          <w:lang w:val="es-ES"/>
        </w:rPr>
        <w:tab/>
      </w:r>
    </w:p>
    <w:p w14:paraId="200D204C" w14:textId="11C8853E" w:rsidR="00583F95" w:rsidRPr="00A1630F" w:rsidRDefault="00583F95" w:rsidP="00583F95">
      <w:pPr>
        <w:keepNext/>
        <w:spacing w:after="480" w:line="240" w:lineRule="auto"/>
        <w:jc w:val="right"/>
        <w:outlineLvl w:val="0"/>
        <w:rPr>
          <w:rFonts w:ascii="Times New Roman" w:hAnsi="Times New Roman"/>
          <w:sz w:val="24"/>
          <w:szCs w:val="24"/>
          <w:lang w:val="es-MX" w:eastAsia="es-ES"/>
        </w:rPr>
      </w:pPr>
      <w:bookmarkStart w:id="10" w:name="_Hlk232582414"/>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sz w:val="24"/>
          <w:szCs w:val="24"/>
          <w:lang w:val="es-MX" w:eastAsia="es-ES"/>
        </w:rPr>
        <w:t>T</w:t>
      </w:r>
      <w:r w:rsidRPr="00A1630F">
        <w:rPr>
          <w:rFonts w:ascii="Times New Roman" w:hAnsi="Times New Roman"/>
          <w:sz w:val="24"/>
          <w:szCs w:val="24"/>
          <w:lang w:val="es-MX" w:eastAsia="es-ES"/>
        </w:rPr>
        <w:t xml:space="preserve">OTORAS, </w:t>
      </w:r>
      <w:r w:rsidR="00ED6FD2">
        <w:rPr>
          <w:rFonts w:ascii="Times New Roman" w:hAnsi="Times New Roman"/>
          <w:sz w:val="24"/>
          <w:szCs w:val="24"/>
          <w:lang w:val="es-MX" w:eastAsia="es-ES"/>
        </w:rPr>
        <w:t>1</w:t>
      </w:r>
      <w:r w:rsidR="003325BB">
        <w:rPr>
          <w:rFonts w:ascii="Times New Roman" w:hAnsi="Times New Roman"/>
          <w:sz w:val="24"/>
          <w:szCs w:val="24"/>
          <w:lang w:val="es-MX" w:eastAsia="es-ES"/>
        </w:rPr>
        <w:t>7</w:t>
      </w:r>
      <w:r w:rsidR="006E00DB">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r w:rsidR="0062622A">
        <w:rPr>
          <w:rFonts w:ascii="Times New Roman" w:hAnsi="Times New Roman"/>
          <w:sz w:val="24"/>
          <w:szCs w:val="24"/>
          <w:lang w:val="es-MX" w:eastAsia="es-ES"/>
        </w:rPr>
        <w:t>junio</w:t>
      </w:r>
      <w:r>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Pr>
          <w:rFonts w:ascii="Times New Roman" w:hAnsi="Times New Roman"/>
          <w:sz w:val="24"/>
          <w:szCs w:val="24"/>
          <w:lang w:val="es-MX" w:eastAsia="es-ES"/>
        </w:rPr>
        <w:t>6</w:t>
      </w:r>
      <w:r w:rsidRPr="00A1630F">
        <w:rPr>
          <w:rFonts w:ascii="Times New Roman" w:hAnsi="Times New Roman"/>
          <w:sz w:val="24"/>
          <w:szCs w:val="24"/>
          <w:lang w:val="es-MX" w:eastAsia="es-ES"/>
        </w:rPr>
        <w:t>.-</w:t>
      </w:r>
    </w:p>
    <w:p w14:paraId="329CC672" w14:textId="01D97C06" w:rsidR="00583F95" w:rsidRDefault="00583F95" w:rsidP="00583F95">
      <w:pPr>
        <w:keepNext/>
        <w:spacing w:after="120" w:line="240" w:lineRule="auto"/>
        <w:outlineLvl w:val="1"/>
        <w:rPr>
          <w:rFonts w:ascii="Times New Roman" w:hAnsi="Times New Roman"/>
          <w:color w:val="000000"/>
          <w:sz w:val="24"/>
          <w:szCs w:val="24"/>
          <w:lang w:eastAsia="es-ES"/>
        </w:rPr>
      </w:pPr>
    </w:p>
    <w:p w14:paraId="0F77AF8D" w14:textId="77777777" w:rsidR="001E62F5" w:rsidRDefault="001E62F5" w:rsidP="00583F95">
      <w:pPr>
        <w:keepNext/>
        <w:spacing w:after="120" w:line="240" w:lineRule="auto"/>
        <w:outlineLvl w:val="1"/>
        <w:rPr>
          <w:rFonts w:ascii="Times New Roman" w:hAnsi="Times New Roman"/>
          <w:color w:val="000000"/>
          <w:sz w:val="24"/>
          <w:szCs w:val="24"/>
          <w:lang w:eastAsia="es-ES"/>
        </w:rPr>
      </w:pPr>
    </w:p>
    <w:p w14:paraId="36E48AAB" w14:textId="3BBF9472" w:rsidR="004C443B" w:rsidRPr="004C443B" w:rsidRDefault="00055091" w:rsidP="004C443B">
      <w:pPr>
        <w:keepNext/>
        <w:spacing w:before="120" w:after="120" w:line="276" w:lineRule="auto"/>
        <w:outlineLvl w:val="1"/>
        <w:rPr>
          <w:rFonts w:ascii="Times New Roman" w:eastAsia="Times New Roman" w:hAnsi="Times New Roman"/>
          <w:bCs/>
          <w:color w:val="000000"/>
          <w:sz w:val="24"/>
          <w:szCs w:val="24"/>
          <w:lang w:eastAsia="es-ES"/>
        </w:rPr>
      </w:pPr>
      <w:bookmarkStart w:id="11" w:name="_Hlk231373993"/>
      <w:r>
        <w:rPr>
          <w:rFonts w:ascii="Times New Roman" w:eastAsia="Times New Roman" w:hAnsi="Times New Roman"/>
          <w:bCs/>
          <w:color w:val="000000"/>
          <w:sz w:val="24"/>
          <w:szCs w:val="24"/>
          <w:lang w:eastAsia="es-ES"/>
        </w:rPr>
        <w:t>INTENDENTA MUNICIPAL</w:t>
      </w:r>
    </w:p>
    <w:p w14:paraId="78A89B48" w14:textId="50E85CA2" w:rsidR="004C443B" w:rsidRPr="004C443B" w:rsidRDefault="00055091" w:rsidP="004C443B">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C.P.N. MARÍA GUADALUPE LANATTI</w:t>
      </w:r>
    </w:p>
    <w:p w14:paraId="775A1F33" w14:textId="23562A40" w:rsidR="004C443B" w:rsidRPr="004C443B" w:rsidRDefault="00055091" w:rsidP="004C443B">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S/D</w:t>
      </w:r>
      <w:r w:rsidRPr="004C443B">
        <w:rPr>
          <w:rFonts w:ascii="Times New Roman" w:eastAsia="Times New Roman" w:hAnsi="Times New Roman"/>
          <w:bCs/>
          <w:color w:val="000000"/>
          <w:sz w:val="24"/>
          <w:szCs w:val="24"/>
          <w:lang w:eastAsia="es-ES"/>
        </w:rPr>
        <w:t>:</w:t>
      </w:r>
    </w:p>
    <w:bookmarkEnd w:id="11"/>
    <w:p w14:paraId="4B550536" w14:textId="77777777" w:rsidR="006E0722" w:rsidRPr="006424F0" w:rsidRDefault="006E0722" w:rsidP="006E0722">
      <w:pPr>
        <w:keepNext/>
        <w:spacing w:before="120" w:after="120" w:line="276" w:lineRule="auto"/>
        <w:outlineLvl w:val="1"/>
        <w:rPr>
          <w:rFonts w:ascii="Times New Roman" w:eastAsia="Times New Roman" w:hAnsi="Times New Roman"/>
          <w:bCs/>
          <w:color w:val="000000"/>
          <w:sz w:val="24"/>
          <w:szCs w:val="24"/>
          <w:lang w:eastAsia="es-ES"/>
        </w:rPr>
      </w:pPr>
    </w:p>
    <w:p w14:paraId="4C7C184D" w14:textId="77777777" w:rsidR="00583F95" w:rsidRDefault="00583F95" w:rsidP="00583F95">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4FBD3031" w14:textId="23A63C80" w:rsidR="00583F95" w:rsidRDefault="00583F95" w:rsidP="00583F95">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ED6FD2">
        <w:rPr>
          <w:rFonts w:ascii="Times New Roman" w:hAnsi="Times New Roman"/>
          <w:color w:val="000000"/>
          <w:sz w:val="24"/>
          <w:szCs w:val="24"/>
          <w:lang w:val="es-ES" w:eastAsia="es-ES"/>
        </w:rPr>
        <w:t>1</w:t>
      </w:r>
      <w:r w:rsidR="003325BB">
        <w:rPr>
          <w:rFonts w:ascii="Times New Roman" w:hAnsi="Times New Roman"/>
          <w:color w:val="000000"/>
          <w:sz w:val="24"/>
          <w:szCs w:val="24"/>
          <w:lang w:val="es-ES" w:eastAsia="es-ES"/>
        </w:rPr>
        <w:t>8</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62622A">
        <w:rPr>
          <w:rFonts w:ascii="Times New Roman" w:hAnsi="Times New Roman"/>
          <w:color w:val="000000"/>
          <w:sz w:val="24"/>
          <w:szCs w:val="24"/>
          <w:lang w:val="es-ES" w:eastAsia="es-ES"/>
        </w:rPr>
        <w:t>junio</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w:t>
      </w:r>
      <w:r w:rsidR="003325BB">
        <w:rPr>
          <w:rFonts w:ascii="Times New Roman" w:hAnsi="Times New Roman"/>
          <w:color w:val="000000"/>
          <w:sz w:val="24"/>
          <w:szCs w:val="24"/>
          <w:lang w:val="es-ES" w:eastAsia="es-ES"/>
        </w:rPr>
        <w:t xml:space="preserve">6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27EEA90F" w14:textId="77777777" w:rsidR="00583F95" w:rsidRPr="00A1630F" w:rsidRDefault="00583F95" w:rsidP="001E62F5">
      <w:pPr>
        <w:tabs>
          <w:tab w:val="left" w:pos="4395"/>
        </w:tabs>
        <w:spacing w:before="120" w:after="12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0"/>
    <w:p w14:paraId="11E1D66B" w14:textId="21B9FD5B" w:rsidR="00BB733B" w:rsidRPr="00B017DD" w:rsidRDefault="003F294F" w:rsidP="001E62F5">
      <w:pPr>
        <w:pStyle w:val="p1"/>
        <w:tabs>
          <w:tab w:val="left" w:pos="4253"/>
        </w:tabs>
        <w:jc w:val="both"/>
        <w:rPr>
          <w:rFonts w:eastAsia="Times New Roman"/>
          <w:i/>
          <w:iCs/>
        </w:rPr>
      </w:pPr>
      <w:r>
        <w:rPr>
          <w:color w:val="000000"/>
        </w:rPr>
        <w:tab/>
      </w:r>
      <w:r w:rsidR="00BB733B">
        <w:rPr>
          <w:color w:val="000000"/>
          <w:lang w:val="es-ES"/>
        </w:rPr>
        <w:t xml:space="preserve">c) </w:t>
      </w:r>
      <w:r w:rsidR="00BB733B" w:rsidRPr="00B017DD">
        <w:rPr>
          <w:color w:val="000000"/>
        </w:rPr>
        <w:t>Proyecto de Ordenanza, iniciado por Concejales Titulares del Bloque “Totoras para Todos”, Elián GRIVA, Javier GRIVA y Georgina DOTTORI,</w:t>
      </w:r>
      <w:r w:rsidR="00BB733B">
        <w:rPr>
          <w:color w:val="000000"/>
        </w:rPr>
        <w:t xml:space="preserve"> </w:t>
      </w:r>
      <w:r w:rsidR="00BB733B">
        <w:rPr>
          <w:rFonts w:eastAsia="Times New Roman"/>
        </w:rPr>
        <w:t>modificando</w:t>
      </w:r>
      <w:r w:rsidR="00BB733B" w:rsidRPr="00B017DD">
        <w:rPr>
          <w:rFonts w:eastAsia="Times New Roman"/>
        </w:rPr>
        <w:t xml:space="preserve"> el Artículo 1º de la Ordenanza </w:t>
      </w:r>
      <w:proofErr w:type="spellStart"/>
      <w:r w:rsidR="00BB733B" w:rsidRPr="00B017DD">
        <w:rPr>
          <w:rFonts w:eastAsia="Times New Roman"/>
        </w:rPr>
        <w:t>Nº</w:t>
      </w:r>
      <w:proofErr w:type="spellEnd"/>
      <w:r w:rsidR="00BB733B" w:rsidRPr="00B017DD">
        <w:rPr>
          <w:rFonts w:eastAsia="Times New Roman"/>
        </w:rPr>
        <w:t xml:space="preserve"> 1092, el que quedará redactado de la siguiente manera:</w:t>
      </w:r>
      <w:r w:rsidR="00BB733B">
        <w:rPr>
          <w:rFonts w:eastAsia="Times New Roman"/>
        </w:rPr>
        <w:t xml:space="preserve"> </w:t>
      </w:r>
      <w:r w:rsidR="00BB733B" w:rsidRPr="00B017DD">
        <w:rPr>
          <w:rFonts w:eastAsia="Times New Roman"/>
          <w:i/>
          <w:iCs/>
        </w:rPr>
        <w:t>“ARTÍCULO 1º).- Prohíb</w:t>
      </w:r>
      <w:r w:rsidR="00BB733B">
        <w:rPr>
          <w:rFonts w:eastAsia="Times New Roman"/>
          <w:i/>
          <w:iCs/>
        </w:rPr>
        <w:t>a</w:t>
      </w:r>
      <w:r w:rsidR="00BB733B" w:rsidRPr="00B017DD">
        <w:rPr>
          <w:rFonts w:eastAsia="Times New Roman"/>
          <w:i/>
          <w:iCs/>
        </w:rPr>
        <w:t xml:space="preserve">se en el Distrito de Totoras el uso, comercialización, fabricación, depósito, circulación, transporte y venta al público mayorista o minorista de elementos de pirotecnia sonora, entendiéndose por tales aquellos artificios que produzcan detonaciones, explosiones o efectos audibles de alta intensidad. </w:t>
      </w:r>
    </w:p>
    <w:p w14:paraId="1FEB91E0" w14:textId="511812D7" w:rsidR="00BB733B" w:rsidRDefault="00BB733B" w:rsidP="00BB733B">
      <w:pPr>
        <w:tabs>
          <w:tab w:val="left" w:pos="2835"/>
        </w:tabs>
        <w:spacing w:after="120" w:line="240" w:lineRule="auto"/>
        <w:jc w:val="both"/>
        <w:rPr>
          <w:rFonts w:ascii="Times New Roman" w:eastAsia="Times New Roman" w:hAnsi="Times New Roman"/>
          <w:i/>
          <w:iCs/>
          <w:sz w:val="24"/>
          <w:szCs w:val="24"/>
          <w:lang w:val="es-ES" w:eastAsia="es-ES"/>
        </w:rPr>
      </w:pPr>
      <w:r w:rsidRPr="00BB733B">
        <w:rPr>
          <w:rFonts w:ascii="Times New Roman" w:eastAsia="Times New Roman" w:hAnsi="Times New Roman"/>
          <w:i/>
          <w:iCs/>
          <w:sz w:val="24"/>
          <w:szCs w:val="24"/>
          <w:lang w:val="es-ES" w:eastAsia="es-ES"/>
        </w:rPr>
        <w:t>Queda excluida de la prohibición la pirotecnia exclusivamente lumínica o de bajo impacto sonoro, conforme la reglamentación que establezca el Departamento Ejecutivo Municipal.”</w:t>
      </w:r>
    </w:p>
    <w:p w14:paraId="2B481166" w14:textId="397ADAA8" w:rsidR="00BB733B" w:rsidRPr="00B017DD" w:rsidRDefault="00BB733B" w:rsidP="001E62F5">
      <w:pPr>
        <w:tabs>
          <w:tab w:val="left" w:pos="2835"/>
          <w:tab w:val="left" w:pos="4253"/>
        </w:tabs>
        <w:spacing w:before="100" w:beforeAutospacing="1"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r>
        <w:rPr>
          <w:rFonts w:ascii="Times New Roman" w:hAnsi="Times New Roman"/>
          <w:color w:val="000000"/>
          <w:sz w:val="24"/>
          <w:szCs w:val="24"/>
          <w:lang w:val="es-ES"/>
        </w:rPr>
        <w:tab/>
        <w:t>d)</w:t>
      </w:r>
      <w:r w:rsidRPr="00B017DD">
        <w:rPr>
          <w:rFonts w:ascii="Times New Roman" w:hAnsi="Times New Roman"/>
          <w:color w:val="000000"/>
          <w:sz w:val="24"/>
          <w:szCs w:val="24"/>
          <w:lang w:val="es"/>
        </w:rPr>
        <w:t xml:space="preserve"> Proyecto de Ordenanza, iniciado por Concejal Titular del Bloque “Unidos para cambiar Santa Fe” José Manuel PASCUAL, </w:t>
      </w:r>
      <w:r>
        <w:rPr>
          <w:rFonts w:ascii="Times New Roman" w:hAnsi="Times New Roman"/>
          <w:color w:val="000000"/>
          <w:sz w:val="24"/>
          <w:szCs w:val="24"/>
          <w:lang w:val="es"/>
        </w:rPr>
        <w:t>creando el “Programa Municipal de Prevención y concientización sobre Riesgos Digitales en Niños, Niñas y Adolescentes”, en el ámbito de la Municipalidad de Totoras.</w:t>
      </w:r>
    </w:p>
    <w:p w14:paraId="06D0336D" w14:textId="21ED0A66" w:rsidR="00BB733B" w:rsidRPr="00B017DD" w:rsidRDefault="00F003F2" w:rsidP="00F003F2">
      <w:pPr>
        <w:tabs>
          <w:tab w:val="left" w:pos="2835"/>
          <w:tab w:val="left" w:pos="4253"/>
        </w:tabs>
        <w:spacing w:before="120" w:after="12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BB733B">
        <w:rPr>
          <w:rFonts w:ascii="Times New Roman" w:hAnsi="Times New Roman"/>
          <w:color w:val="000000"/>
          <w:sz w:val="24"/>
          <w:szCs w:val="24"/>
          <w:lang w:val="es-ES"/>
        </w:rPr>
        <w:t>e)</w:t>
      </w:r>
      <w:r w:rsidR="00BB733B" w:rsidRPr="00B017DD">
        <w:rPr>
          <w:rFonts w:ascii="Times New Roman" w:hAnsi="Times New Roman"/>
          <w:color w:val="000000"/>
          <w:sz w:val="24"/>
          <w:szCs w:val="24"/>
          <w:lang w:val="es"/>
        </w:rPr>
        <w:t xml:space="preserve"> </w:t>
      </w:r>
      <w:bookmarkStart w:id="12" w:name="_Hlk232581900"/>
      <w:r w:rsidR="00BB733B" w:rsidRPr="00B017DD">
        <w:rPr>
          <w:rFonts w:ascii="Times New Roman" w:hAnsi="Times New Roman"/>
          <w:color w:val="000000"/>
          <w:sz w:val="24"/>
          <w:szCs w:val="24"/>
          <w:lang w:val="es"/>
        </w:rPr>
        <w:t xml:space="preserve">Proyecto de </w:t>
      </w:r>
      <w:r w:rsidR="00E927EA">
        <w:rPr>
          <w:rFonts w:ascii="Times New Roman" w:hAnsi="Times New Roman"/>
          <w:color w:val="000000"/>
          <w:sz w:val="24"/>
          <w:szCs w:val="24"/>
          <w:lang w:val="es"/>
        </w:rPr>
        <w:t>Resolución</w:t>
      </w:r>
      <w:r w:rsidR="00BB733B" w:rsidRPr="00B017DD">
        <w:rPr>
          <w:rFonts w:ascii="Times New Roman" w:hAnsi="Times New Roman"/>
          <w:color w:val="000000"/>
          <w:sz w:val="24"/>
          <w:szCs w:val="24"/>
          <w:lang w:val="es"/>
        </w:rPr>
        <w:t xml:space="preserve">, iniciado por Concejal Titular del Bloque “Unidos para cambiar Santa Fe” José Manuel PASCUAL, </w:t>
      </w:r>
      <w:r>
        <w:rPr>
          <w:rFonts w:ascii="Times New Roman" w:hAnsi="Times New Roman"/>
          <w:color w:val="000000"/>
          <w:sz w:val="24"/>
          <w:szCs w:val="24"/>
          <w:lang w:val="es"/>
        </w:rPr>
        <w:t>disponiendo</w:t>
      </w:r>
      <w:r w:rsidRPr="00F003F2">
        <w:rPr>
          <w:rFonts w:ascii="Times New Roman" w:hAnsi="Times New Roman"/>
          <w:color w:val="000000"/>
          <w:sz w:val="24"/>
          <w:szCs w:val="24"/>
          <w:lang w:val="es"/>
        </w:rPr>
        <w:t xml:space="preserve"> </w:t>
      </w:r>
      <w:bookmarkEnd w:id="12"/>
      <w:r w:rsidRPr="00F003F2">
        <w:rPr>
          <w:rFonts w:ascii="Times New Roman" w:hAnsi="Times New Roman"/>
          <w:color w:val="000000"/>
          <w:sz w:val="24"/>
          <w:szCs w:val="24"/>
          <w:lang w:val="es"/>
        </w:rPr>
        <w:t xml:space="preserve">el envío nota al Gobernador de la Provincia de Santa Fe, Lic. Maximiliano </w:t>
      </w:r>
      <w:proofErr w:type="spellStart"/>
      <w:r w:rsidRPr="00F003F2">
        <w:rPr>
          <w:rFonts w:ascii="Times New Roman" w:hAnsi="Times New Roman"/>
          <w:color w:val="000000"/>
          <w:sz w:val="24"/>
          <w:szCs w:val="24"/>
          <w:lang w:val="es"/>
        </w:rPr>
        <w:t>Pullaro</w:t>
      </w:r>
      <w:proofErr w:type="spellEnd"/>
      <w:r w:rsidRPr="00F003F2">
        <w:rPr>
          <w:rFonts w:ascii="Times New Roman" w:hAnsi="Times New Roman"/>
          <w:color w:val="000000"/>
          <w:sz w:val="24"/>
          <w:szCs w:val="24"/>
          <w:lang w:val="es"/>
        </w:rPr>
        <w:t xml:space="preserve"> con el objeto de solicitar que, a través del Poder Ejecutivo Provincial, </w:t>
      </w:r>
      <w:r>
        <w:rPr>
          <w:rFonts w:ascii="Times New Roman" w:hAnsi="Times New Roman"/>
          <w:color w:val="000000"/>
          <w:sz w:val="24"/>
          <w:szCs w:val="24"/>
          <w:lang w:val="es"/>
        </w:rPr>
        <w:t xml:space="preserve">se </w:t>
      </w:r>
      <w:r w:rsidRPr="00F003F2">
        <w:rPr>
          <w:rFonts w:ascii="Times New Roman" w:hAnsi="Times New Roman"/>
          <w:color w:val="000000"/>
          <w:sz w:val="24"/>
          <w:szCs w:val="24"/>
          <w:lang w:val="es"/>
        </w:rPr>
        <w:t>evalúe</w:t>
      </w:r>
      <w:bookmarkStart w:id="13" w:name="_GoBack"/>
      <w:bookmarkEnd w:id="13"/>
      <w:r w:rsidRPr="00F003F2">
        <w:rPr>
          <w:rFonts w:ascii="Times New Roman" w:hAnsi="Times New Roman"/>
          <w:color w:val="000000"/>
          <w:sz w:val="24"/>
          <w:szCs w:val="24"/>
          <w:lang w:val="es"/>
        </w:rPr>
        <w:t xml:space="preserve"> la elaboración y remisión a la Honorable Legislatura de la Provincia de Santa Fe de un Proyecto de Ley basado en el Anteproyecto que se acompaña como Anexo I.</w:t>
      </w:r>
    </w:p>
    <w:p w14:paraId="6850362D" w14:textId="05493CAF" w:rsidR="003F140A" w:rsidRPr="003F140A" w:rsidRDefault="003F140A" w:rsidP="007811E9">
      <w:pPr>
        <w:tabs>
          <w:tab w:val="left" w:pos="2835"/>
          <w:tab w:val="left" w:pos="4253"/>
        </w:tabs>
        <w:spacing w:before="100" w:beforeAutospacing="1" w:after="100" w:afterAutospacing="1" w:line="240" w:lineRule="auto"/>
        <w:jc w:val="both"/>
        <w:rPr>
          <w:rFonts w:ascii="Times New Roman" w:hAnsi="Times New Roman"/>
          <w:color w:val="000000"/>
          <w:sz w:val="24"/>
          <w:szCs w:val="24"/>
          <w:lang w:val="e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BB733B">
        <w:rPr>
          <w:rFonts w:ascii="Times New Roman" w:hAnsi="Times New Roman"/>
          <w:color w:val="000000"/>
          <w:sz w:val="24"/>
          <w:szCs w:val="24"/>
          <w:lang w:val="es-ES"/>
        </w:rPr>
        <w:t>f)</w:t>
      </w:r>
      <w:r>
        <w:rPr>
          <w:rFonts w:ascii="Times New Roman" w:hAnsi="Times New Roman"/>
          <w:color w:val="000000"/>
          <w:sz w:val="24"/>
          <w:szCs w:val="24"/>
          <w:lang w:val="es-ES"/>
        </w:rPr>
        <w:t xml:space="preserve"> </w:t>
      </w:r>
      <w:bookmarkStart w:id="14" w:name="_Hlk232582488"/>
      <w:r w:rsidRPr="003F140A">
        <w:rPr>
          <w:rFonts w:ascii="Times New Roman" w:hAnsi="Times New Roman"/>
          <w:color w:val="000000"/>
          <w:sz w:val="24"/>
          <w:szCs w:val="24"/>
          <w:lang w:val="es"/>
        </w:rPr>
        <w:t xml:space="preserve">Proyecto de </w:t>
      </w:r>
      <w:r w:rsidR="007811E9">
        <w:rPr>
          <w:rFonts w:ascii="Times New Roman" w:hAnsi="Times New Roman"/>
          <w:color w:val="000000"/>
          <w:sz w:val="24"/>
          <w:szCs w:val="24"/>
          <w:lang w:val="es"/>
        </w:rPr>
        <w:t xml:space="preserve">Ordenanza, </w:t>
      </w:r>
      <w:r w:rsidRPr="003F140A">
        <w:rPr>
          <w:rFonts w:ascii="Times New Roman" w:hAnsi="Times New Roman"/>
          <w:color w:val="000000"/>
          <w:sz w:val="24"/>
          <w:szCs w:val="24"/>
          <w:lang w:val="es"/>
        </w:rPr>
        <w:t xml:space="preserve">iniciado por Concejal Titular del Bloque “Unidos para cambiar Santa Fe” José Manuel PASCUAL, </w:t>
      </w:r>
      <w:bookmarkEnd w:id="14"/>
      <w:r w:rsidR="00C04EDB" w:rsidRPr="00C04EDB">
        <w:rPr>
          <w:rFonts w:ascii="Times New Roman" w:hAnsi="Times New Roman"/>
          <w:color w:val="000000"/>
          <w:sz w:val="24"/>
          <w:szCs w:val="24"/>
          <w:lang w:val="es-ES"/>
        </w:rPr>
        <w:t xml:space="preserve">estableciendo que el Departamento Ejecutivo Municipal, a través de la Secretaría de Obras Públicas, desarrolle </w:t>
      </w:r>
      <w:r w:rsidR="00C04EDB" w:rsidRPr="00C04EDB">
        <w:rPr>
          <w:rFonts w:ascii="Times New Roman" w:hAnsi="Times New Roman"/>
          <w:color w:val="000000"/>
          <w:sz w:val="24"/>
          <w:szCs w:val="24"/>
          <w:lang w:val="es"/>
        </w:rPr>
        <w:t>un proyecto urbanístico y vial integral que abarque el acceso Colón desde la ruta 34 hasta la intersección con el bulevar Belgrano y la avenida San Martín, incluyendo las calles paralelas General López y Pueyrredón, y las intersecciones con Alvear, Suipacha, Urquiza y Sargento Cabral.</w:t>
      </w:r>
    </w:p>
    <w:p w14:paraId="70A5A4EC" w14:textId="77777777" w:rsidR="001E62F5" w:rsidRDefault="003F140A" w:rsidP="001E62F5">
      <w:pPr>
        <w:tabs>
          <w:tab w:val="left" w:pos="2835"/>
          <w:tab w:val="left" w:pos="4253"/>
        </w:tabs>
        <w:spacing w:before="100" w:beforeAutospacing="1"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p>
    <w:p w14:paraId="3E710919" w14:textId="77777777" w:rsidR="001E62F5" w:rsidRPr="00A1630F" w:rsidRDefault="001E62F5" w:rsidP="001E62F5">
      <w:pPr>
        <w:keepNext/>
        <w:spacing w:after="480" w:line="240" w:lineRule="auto"/>
        <w:jc w:val="right"/>
        <w:outlineLvl w:val="0"/>
        <w:rPr>
          <w:rFonts w:ascii="Times New Roman" w:hAnsi="Times New Roman"/>
          <w:sz w:val="24"/>
          <w:szCs w:val="24"/>
          <w:lang w:val="es-MX" w:eastAsia="es-ES"/>
        </w:rPr>
      </w:pPr>
      <w:bookmarkStart w:id="15" w:name="_Hlk232584115"/>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sz w:val="24"/>
          <w:szCs w:val="24"/>
          <w:lang w:val="es-MX" w:eastAsia="es-ES"/>
        </w:rPr>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 xml:space="preserve">17 de junio </w:t>
      </w:r>
      <w:r w:rsidRPr="00A1630F">
        <w:rPr>
          <w:rFonts w:ascii="Times New Roman" w:hAnsi="Times New Roman"/>
          <w:sz w:val="24"/>
          <w:szCs w:val="24"/>
          <w:lang w:val="es-MX" w:eastAsia="es-ES"/>
        </w:rPr>
        <w:t>de 202</w:t>
      </w:r>
      <w:r>
        <w:rPr>
          <w:rFonts w:ascii="Times New Roman" w:hAnsi="Times New Roman"/>
          <w:sz w:val="24"/>
          <w:szCs w:val="24"/>
          <w:lang w:val="es-MX" w:eastAsia="es-ES"/>
        </w:rPr>
        <w:t>6</w:t>
      </w:r>
      <w:r w:rsidRPr="00A1630F">
        <w:rPr>
          <w:rFonts w:ascii="Times New Roman" w:hAnsi="Times New Roman"/>
          <w:sz w:val="24"/>
          <w:szCs w:val="24"/>
          <w:lang w:val="es-MX" w:eastAsia="es-ES"/>
        </w:rPr>
        <w:t>.-</w:t>
      </w:r>
    </w:p>
    <w:p w14:paraId="1176DE26" w14:textId="77777777" w:rsidR="001E62F5" w:rsidRDefault="001E62F5" w:rsidP="001E62F5">
      <w:pPr>
        <w:keepNext/>
        <w:spacing w:after="120" w:line="240" w:lineRule="auto"/>
        <w:outlineLvl w:val="1"/>
        <w:rPr>
          <w:rFonts w:ascii="Times New Roman" w:hAnsi="Times New Roman"/>
          <w:color w:val="000000"/>
          <w:sz w:val="24"/>
          <w:szCs w:val="24"/>
          <w:lang w:eastAsia="es-ES"/>
        </w:rPr>
      </w:pPr>
    </w:p>
    <w:p w14:paraId="18351805" w14:textId="77777777" w:rsidR="001E62F5" w:rsidRDefault="001E62F5" w:rsidP="001E62F5">
      <w:pPr>
        <w:keepNext/>
        <w:spacing w:after="120" w:line="240" w:lineRule="auto"/>
        <w:outlineLvl w:val="1"/>
        <w:rPr>
          <w:rFonts w:ascii="Times New Roman" w:hAnsi="Times New Roman"/>
          <w:color w:val="000000"/>
          <w:sz w:val="24"/>
          <w:szCs w:val="24"/>
          <w:lang w:eastAsia="es-ES"/>
        </w:rPr>
      </w:pPr>
    </w:p>
    <w:p w14:paraId="47E744D8" w14:textId="77777777" w:rsidR="001E62F5" w:rsidRPr="004C443B" w:rsidRDefault="001E62F5" w:rsidP="001E62F5">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lang w:eastAsia="es-ES"/>
        </w:rPr>
        <w:t>INTENDENTA MUNICIPAL</w:t>
      </w:r>
    </w:p>
    <w:p w14:paraId="0E48E1D2" w14:textId="77777777" w:rsidR="001E62F5" w:rsidRPr="004C443B" w:rsidRDefault="001E62F5" w:rsidP="001E62F5">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C.P.N. MARÍA GUADALUPE LANATTI</w:t>
      </w:r>
    </w:p>
    <w:p w14:paraId="1D0BF67B" w14:textId="77777777" w:rsidR="001E62F5" w:rsidRPr="004C443B" w:rsidRDefault="001E62F5" w:rsidP="001E62F5">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S/D</w:t>
      </w:r>
      <w:r w:rsidRPr="004C443B">
        <w:rPr>
          <w:rFonts w:ascii="Times New Roman" w:eastAsia="Times New Roman" w:hAnsi="Times New Roman"/>
          <w:bCs/>
          <w:color w:val="000000"/>
          <w:sz w:val="24"/>
          <w:szCs w:val="24"/>
          <w:lang w:eastAsia="es-ES"/>
        </w:rPr>
        <w:t>:</w:t>
      </w:r>
    </w:p>
    <w:p w14:paraId="6EFB8135" w14:textId="77777777" w:rsidR="001E62F5" w:rsidRPr="006424F0" w:rsidRDefault="001E62F5" w:rsidP="001E62F5">
      <w:pPr>
        <w:keepNext/>
        <w:spacing w:before="120" w:after="120" w:line="276" w:lineRule="auto"/>
        <w:outlineLvl w:val="1"/>
        <w:rPr>
          <w:rFonts w:ascii="Times New Roman" w:eastAsia="Times New Roman" w:hAnsi="Times New Roman"/>
          <w:bCs/>
          <w:color w:val="000000"/>
          <w:sz w:val="24"/>
          <w:szCs w:val="24"/>
          <w:lang w:eastAsia="es-ES"/>
        </w:rPr>
      </w:pPr>
    </w:p>
    <w:p w14:paraId="4198B4C2" w14:textId="77777777" w:rsidR="001E62F5" w:rsidRDefault="001E62F5" w:rsidP="001E62F5">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1A5B3C8A" w14:textId="77777777" w:rsidR="001E62F5" w:rsidRDefault="001E62F5" w:rsidP="001E62F5">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18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 xml:space="preserve">junio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1.356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392E273E" w14:textId="77777777" w:rsidR="001E62F5" w:rsidRPr="00A1630F" w:rsidRDefault="001E62F5" w:rsidP="001E62F5">
      <w:pPr>
        <w:tabs>
          <w:tab w:val="left" w:pos="4395"/>
        </w:tabs>
        <w:spacing w:before="120" w:after="12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5"/>
    <w:p w14:paraId="6721A618" w14:textId="5179CCB1" w:rsidR="00BB733B" w:rsidRDefault="001E62F5" w:rsidP="008B3961">
      <w:pPr>
        <w:tabs>
          <w:tab w:val="left" w:pos="2835"/>
          <w:tab w:val="left" w:pos="4253"/>
        </w:tabs>
        <w:spacing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BB733B">
        <w:rPr>
          <w:rFonts w:ascii="Times New Roman" w:hAnsi="Times New Roman"/>
          <w:color w:val="000000"/>
          <w:sz w:val="24"/>
          <w:szCs w:val="24"/>
          <w:lang w:val="es-ES"/>
        </w:rPr>
        <w:t>g)</w:t>
      </w:r>
      <w:r w:rsidR="003F140A">
        <w:rPr>
          <w:rFonts w:ascii="Times New Roman" w:hAnsi="Times New Roman"/>
          <w:color w:val="000000"/>
          <w:sz w:val="24"/>
          <w:szCs w:val="24"/>
          <w:lang w:val="es-ES"/>
        </w:rPr>
        <w:t xml:space="preserve"> </w:t>
      </w:r>
      <w:r w:rsidRPr="001E62F5">
        <w:rPr>
          <w:rFonts w:ascii="Times New Roman" w:hAnsi="Times New Roman"/>
          <w:color w:val="000000"/>
          <w:sz w:val="24"/>
          <w:szCs w:val="24"/>
        </w:rPr>
        <w:t>Proyecto de Resolución, iniciado por Concejal Titular del Bloque “Republicano” Analía SANTOS y Concejal Titular del Bloque “La Libertad Avanza”, Carlos BONETTO, disponiendo el envío de nota al Poder Ejecutivo de la Provincia de Santa Fe solicitando, por intermedio del Ministerio de Desarrollo Productivo, de la Secretaría de Transporte y Logística o del organismo que corresponda, que evalúe e impulse las modificaciones normativas, reglamentarias y administrativas necesarias para adecuar el régimen provincial de Revisión Técnica Obligatoria (RTO) a los lineamientos establecidos por el Decreto Nacional N.º 196/2025 y la Resolución N.º 32/2026 de la Secretaría de Transporte de la Nación.</w:t>
      </w:r>
    </w:p>
    <w:p w14:paraId="10EDDB4F" w14:textId="2AE1EA1F" w:rsidR="00BB733B" w:rsidRDefault="001E62F5" w:rsidP="001E62F5">
      <w:pPr>
        <w:tabs>
          <w:tab w:val="left" w:pos="2835"/>
          <w:tab w:val="left" w:pos="4253"/>
        </w:tabs>
        <w:spacing w:before="120" w:after="12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BB733B">
        <w:rPr>
          <w:rFonts w:ascii="Times New Roman" w:hAnsi="Times New Roman"/>
          <w:color w:val="000000"/>
          <w:sz w:val="24"/>
          <w:szCs w:val="24"/>
          <w:lang w:val="es-ES"/>
        </w:rPr>
        <w:t>h)</w:t>
      </w:r>
      <w:r w:rsidRPr="001E62F5">
        <w:rPr>
          <w:rFonts w:ascii="Times New Roman" w:hAnsi="Times New Roman"/>
          <w:color w:val="000000"/>
          <w:sz w:val="24"/>
          <w:szCs w:val="24"/>
          <w:lang w:val="es"/>
        </w:rPr>
        <w:t xml:space="preserve"> Proyecto de </w:t>
      </w:r>
      <w:r>
        <w:rPr>
          <w:rFonts w:ascii="Times New Roman" w:hAnsi="Times New Roman"/>
          <w:color w:val="000000"/>
          <w:sz w:val="24"/>
          <w:szCs w:val="24"/>
          <w:lang w:val="es"/>
        </w:rPr>
        <w:t>Minuta de Comunicación</w:t>
      </w:r>
      <w:r w:rsidRPr="001E62F5">
        <w:rPr>
          <w:rFonts w:ascii="Times New Roman" w:hAnsi="Times New Roman"/>
          <w:color w:val="000000"/>
          <w:sz w:val="24"/>
          <w:szCs w:val="24"/>
          <w:lang w:val="es"/>
        </w:rPr>
        <w:t>, iniciado por Concejal Titular del Bloque “Unidos para cambiar Santa Fe” José Manuel PASCUAL,</w:t>
      </w:r>
      <w:r>
        <w:rPr>
          <w:rFonts w:ascii="Times New Roman" w:hAnsi="Times New Roman"/>
          <w:color w:val="000000"/>
          <w:sz w:val="24"/>
          <w:szCs w:val="24"/>
          <w:lang w:val="es"/>
        </w:rPr>
        <w:t xml:space="preserve"> solicitando</w:t>
      </w:r>
      <w:r w:rsidRPr="001E62F5">
        <w:rPr>
          <w:rFonts w:ascii="Times New Roman" w:hAnsi="Times New Roman"/>
          <w:sz w:val="24"/>
          <w:szCs w:val="24"/>
          <w:lang w:val="es"/>
        </w:rPr>
        <w:t xml:space="preserve"> </w:t>
      </w:r>
      <w:r w:rsidRPr="00CE2EB0">
        <w:rPr>
          <w:rFonts w:ascii="Times New Roman" w:hAnsi="Times New Roman"/>
          <w:sz w:val="24"/>
          <w:szCs w:val="24"/>
          <w:lang w:val="es"/>
        </w:rPr>
        <w:t>al Departamento Ejecutivo Municipal</w:t>
      </w:r>
      <w:r>
        <w:rPr>
          <w:rFonts w:ascii="Times New Roman" w:hAnsi="Times New Roman"/>
          <w:sz w:val="24"/>
          <w:szCs w:val="24"/>
          <w:lang w:val="es"/>
        </w:rPr>
        <w:t xml:space="preserve"> que,</w:t>
      </w:r>
      <w:r w:rsidRPr="00CE2EB0">
        <w:rPr>
          <w:rFonts w:ascii="Times New Roman" w:hAnsi="Times New Roman"/>
          <w:sz w:val="24"/>
          <w:szCs w:val="24"/>
          <w:lang w:val="es"/>
        </w:rPr>
        <w:t xml:space="preserve"> </w:t>
      </w:r>
      <w:r>
        <w:rPr>
          <w:rFonts w:ascii="Times New Roman" w:hAnsi="Times New Roman"/>
          <w:sz w:val="24"/>
          <w:szCs w:val="24"/>
          <w:lang w:val="es"/>
        </w:rPr>
        <w:t>a través de</w:t>
      </w:r>
      <w:r w:rsidRPr="00CE2EB0">
        <w:rPr>
          <w:rFonts w:ascii="Times New Roman" w:hAnsi="Times New Roman"/>
          <w:sz w:val="24"/>
          <w:szCs w:val="24"/>
          <w:lang w:val="es"/>
        </w:rPr>
        <w:t xml:space="preserve"> la Intendenta Municipal, CPN</w:t>
      </w:r>
      <w:r>
        <w:rPr>
          <w:rFonts w:ascii="Times New Roman" w:hAnsi="Times New Roman"/>
          <w:sz w:val="24"/>
          <w:szCs w:val="24"/>
          <w:lang w:val="es"/>
        </w:rPr>
        <w:t xml:space="preserve"> </w:t>
      </w:r>
      <w:r w:rsidRPr="00CE2EB0">
        <w:rPr>
          <w:rFonts w:ascii="Times New Roman" w:hAnsi="Times New Roman"/>
          <w:sz w:val="24"/>
          <w:szCs w:val="24"/>
          <w:lang w:val="es"/>
        </w:rPr>
        <w:t xml:space="preserve">Guadalupe </w:t>
      </w:r>
      <w:proofErr w:type="spellStart"/>
      <w:r w:rsidRPr="00CE2EB0">
        <w:rPr>
          <w:rFonts w:ascii="Times New Roman" w:hAnsi="Times New Roman"/>
          <w:sz w:val="24"/>
          <w:szCs w:val="24"/>
          <w:lang w:val="es"/>
        </w:rPr>
        <w:t>Lanatti</w:t>
      </w:r>
      <w:proofErr w:type="spellEnd"/>
      <w:r w:rsidRPr="00CE2EB0">
        <w:rPr>
          <w:rFonts w:ascii="Times New Roman" w:hAnsi="Times New Roman"/>
          <w:sz w:val="24"/>
          <w:szCs w:val="24"/>
          <w:lang w:val="es"/>
        </w:rPr>
        <w:t>, informe sobre la conformación actual de la Comisión del Fondo de Asistencia</w:t>
      </w:r>
      <w:r>
        <w:rPr>
          <w:rFonts w:ascii="Times New Roman" w:hAnsi="Times New Roman"/>
          <w:sz w:val="24"/>
          <w:szCs w:val="24"/>
          <w:lang w:val="es"/>
        </w:rPr>
        <w:t xml:space="preserve"> </w:t>
      </w:r>
      <w:r w:rsidRPr="00CE2EB0">
        <w:rPr>
          <w:rFonts w:ascii="Times New Roman" w:hAnsi="Times New Roman"/>
          <w:sz w:val="24"/>
          <w:szCs w:val="24"/>
          <w:lang w:val="es"/>
        </w:rPr>
        <w:t>Educativa (FAE), incluyendo nómina de integrantes, copia de las últimas tres actas de reunión y</w:t>
      </w:r>
      <w:r>
        <w:rPr>
          <w:rFonts w:ascii="Times New Roman" w:hAnsi="Times New Roman"/>
          <w:sz w:val="24"/>
          <w:szCs w:val="24"/>
          <w:lang w:val="es"/>
        </w:rPr>
        <w:t xml:space="preserve"> </w:t>
      </w:r>
      <w:r w:rsidRPr="00CE2EB0">
        <w:rPr>
          <w:rFonts w:ascii="Times New Roman" w:hAnsi="Times New Roman"/>
          <w:sz w:val="24"/>
          <w:szCs w:val="24"/>
          <w:lang w:val="es"/>
        </w:rPr>
        <w:t>documentación legal de designación.</w:t>
      </w:r>
    </w:p>
    <w:p w14:paraId="47786AAB" w14:textId="707BA06D" w:rsidR="007811E9" w:rsidRPr="007811E9" w:rsidRDefault="007811E9" w:rsidP="008B3961">
      <w:pPr>
        <w:pStyle w:val="NormalWeb"/>
        <w:tabs>
          <w:tab w:val="left" w:pos="4253"/>
        </w:tabs>
        <w:spacing w:before="120" w:beforeAutospacing="0" w:after="120" w:afterAutospacing="0"/>
        <w:jc w:val="both"/>
      </w:pPr>
      <w:r>
        <w:rPr>
          <w:color w:val="000000"/>
        </w:rPr>
        <w:tab/>
      </w:r>
      <w:r w:rsidR="00BB733B">
        <w:rPr>
          <w:color w:val="000000"/>
        </w:rPr>
        <w:t>i)</w:t>
      </w:r>
      <w:r w:rsidR="001E62F5">
        <w:rPr>
          <w:color w:val="000000"/>
        </w:rPr>
        <w:t xml:space="preserve"> Proyecto de Resolución, iniciado por Concejales Titulares de todos los Bloques que conforman el cuerpo, </w:t>
      </w:r>
      <w:r>
        <w:rPr>
          <w:color w:val="000000"/>
        </w:rPr>
        <w:t xml:space="preserve">disponiendo </w:t>
      </w:r>
      <w:r w:rsidRPr="007811E9">
        <w:t xml:space="preserve">el envío de nota al Senador Departamental, Sr. Hugo </w:t>
      </w:r>
      <w:proofErr w:type="spellStart"/>
      <w:r w:rsidRPr="007811E9">
        <w:t>Rasetto</w:t>
      </w:r>
      <w:proofErr w:type="spellEnd"/>
      <w:r w:rsidRPr="007811E9">
        <w:t>, invitándolo a participar de una reunión de trabajo conjunta con este Cuerpo y el Departamento Ejecutivo Municipal, a fin de analizar la posibilidad de implementar un servicio de transporte público urbano para adultos mayores en la ciudad y evaluar alternativas para su desarrollo y financiamiento.</w:t>
      </w:r>
    </w:p>
    <w:p w14:paraId="0AD67E26" w14:textId="0A451A00" w:rsidR="00C04EDB" w:rsidRPr="00C04EDB" w:rsidRDefault="007811E9" w:rsidP="008B3961">
      <w:pPr>
        <w:tabs>
          <w:tab w:val="left" w:pos="4253"/>
        </w:tabs>
        <w:spacing w:after="100" w:afterAutospacing="1" w:line="240" w:lineRule="auto"/>
        <w:jc w:val="both"/>
        <w:rPr>
          <w:rFonts w:ascii="Times New Roman" w:eastAsiaTheme="minorHAnsi" w:hAnsi="Times New Roman"/>
          <w:sz w:val="24"/>
          <w:szCs w:val="24"/>
          <w:lang w:val="es" w:eastAsia="en-U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BB733B">
        <w:rPr>
          <w:rFonts w:ascii="Times New Roman" w:hAnsi="Times New Roman"/>
          <w:color w:val="000000"/>
          <w:sz w:val="24"/>
          <w:szCs w:val="24"/>
          <w:lang w:val="es-ES"/>
        </w:rPr>
        <w:t>j)</w:t>
      </w:r>
      <w:r>
        <w:rPr>
          <w:rFonts w:ascii="Times New Roman" w:hAnsi="Times New Roman"/>
          <w:color w:val="000000"/>
          <w:sz w:val="24"/>
          <w:szCs w:val="24"/>
          <w:lang w:val="es-ES"/>
        </w:rPr>
        <w:t xml:space="preserve"> Proyecto de Ordenanza, iniciado por Concejal Titular del Bloque “Unidos para cambiar Santa Fe”, </w:t>
      </w:r>
      <w:r w:rsidR="00C04EDB">
        <w:rPr>
          <w:rFonts w:ascii="Times New Roman" w:hAnsi="Times New Roman"/>
          <w:color w:val="000000"/>
          <w:sz w:val="24"/>
          <w:szCs w:val="24"/>
          <w:lang w:val="es-ES"/>
        </w:rPr>
        <w:t xml:space="preserve">creando </w:t>
      </w:r>
      <w:r w:rsidR="00C04EDB" w:rsidRPr="00C04EDB">
        <w:rPr>
          <w:rFonts w:ascii="Times New Roman" w:hAnsi="Times New Roman"/>
          <w:color w:val="000000"/>
          <w:sz w:val="24"/>
          <w:szCs w:val="24"/>
          <w:lang w:val="es"/>
        </w:rPr>
        <w:t>un Régimen Especial que autoriza, bajo condiciones mínimas de control, la faena y cocción comunitaria de animales de consumo autorizado, con fines benéficos o institucionales, organizada por entidades locales.</w:t>
      </w:r>
    </w:p>
    <w:p w14:paraId="7B22CD7B" w14:textId="13D9C2BE" w:rsidR="009F61EA" w:rsidRDefault="00673EDD" w:rsidP="009F61EA">
      <w:pPr>
        <w:pStyle w:val="Textoindependiente"/>
        <w:tabs>
          <w:tab w:val="left" w:pos="2835"/>
          <w:tab w:val="left" w:pos="4111"/>
        </w:tabs>
        <w:spacing w:before="160"/>
        <w:rPr>
          <w:sz w:val="24"/>
          <w:szCs w:val="24"/>
        </w:rPr>
      </w:pPr>
      <w:r>
        <w:rPr>
          <w:sz w:val="24"/>
          <w:szCs w:val="24"/>
        </w:rPr>
        <w:t xml:space="preserve">5º) </w:t>
      </w:r>
      <w:r>
        <w:rPr>
          <w:b/>
          <w:bCs/>
          <w:sz w:val="24"/>
          <w:szCs w:val="24"/>
          <w:u w:val="single"/>
        </w:rPr>
        <w:t>DICTÁMENES DE COMISIÓN:</w:t>
      </w:r>
      <w:r>
        <w:rPr>
          <w:b/>
          <w:bCs/>
          <w:sz w:val="24"/>
          <w:szCs w:val="24"/>
        </w:rPr>
        <w:t xml:space="preserve"> </w:t>
      </w:r>
      <w:r>
        <w:rPr>
          <w:sz w:val="24"/>
          <w:szCs w:val="24"/>
        </w:rPr>
        <w:t xml:space="preserve">a) </w:t>
      </w:r>
      <w:r w:rsidR="009F61EA" w:rsidRPr="009F61EA">
        <w:rPr>
          <w:sz w:val="24"/>
          <w:szCs w:val="24"/>
        </w:rPr>
        <w:t xml:space="preserve">“Despacho de la mayoría de los integrantes de la Comisión de “Gobierno” favorable en general y en particular, sobre Proyecto de Ordenanza, iniciado por todos los bloques que conforman el cuerpo, otorgando una excepción al Plan de Ordenamiento Urbano con ordenanzas y modificaciones por los argumentos establecidos en la misma para poder escriturar un inmueble bajo sistema convencional y no como Sistema </w:t>
      </w:r>
      <w:proofErr w:type="spellStart"/>
      <w:r w:rsidR="009F61EA" w:rsidRPr="009F61EA">
        <w:rPr>
          <w:sz w:val="24"/>
          <w:szCs w:val="24"/>
        </w:rPr>
        <w:t>Ph</w:t>
      </w:r>
      <w:proofErr w:type="spellEnd"/>
      <w:r w:rsidR="009F61EA" w:rsidRPr="009F61EA">
        <w:rPr>
          <w:sz w:val="24"/>
          <w:szCs w:val="24"/>
        </w:rPr>
        <w:t>.”</w:t>
      </w:r>
      <w:r w:rsidR="009F61EA">
        <w:rPr>
          <w:sz w:val="24"/>
          <w:szCs w:val="24"/>
        </w:rPr>
        <w:t xml:space="preserve"> </w:t>
      </w:r>
      <w:r w:rsidR="009F61EA" w:rsidRPr="009F61EA">
        <w:rPr>
          <w:sz w:val="24"/>
          <w:szCs w:val="24"/>
        </w:rPr>
        <w:t xml:space="preserve">                                  </w:t>
      </w:r>
      <w:proofErr w:type="spellStart"/>
      <w:r w:rsidR="009F61EA" w:rsidRPr="009F61EA">
        <w:rPr>
          <w:sz w:val="24"/>
          <w:szCs w:val="24"/>
        </w:rPr>
        <w:t>Expte</w:t>
      </w:r>
      <w:proofErr w:type="spellEnd"/>
      <w:r w:rsidR="009F61EA" w:rsidRPr="009F61EA">
        <w:rPr>
          <w:sz w:val="24"/>
          <w:szCs w:val="24"/>
        </w:rPr>
        <w:t>. N°: 6773 – Letra: “C.T.” – Año: 2026.-</w:t>
      </w:r>
    </w:p>
    <w:p w14:paraId="0EA13673" w14:textId="77777777" w:rsidR="008B3961" w:rsidRPr="00A1630F" w:rsidRDefault="003325BB" w:rsidP="008B3961">
      <w:pPr>
        <w:keepNext/>
        <w:spacing w:after="480" w:line="240" w:lineRule="auto"/>
        <w:jc w:val="right"/>
        <w:outlineLvl w:val="0"/>
        <w:rPr>
          <w:rFonts w:ascii="Times New Roman" w:hAnsi="Times New Roman"/>
          <w:sz w:val="24"/>
          <w:szCs w:val="24"/>
          <w:lang w:val="es-MX" w:eastAsia="es-ES"/>
        </w:rPr>
      </w:pPr>
      <w:r>
        <w:rPr>
          <w:sz w:val="24"/>
          <w:szCs w:val="24"/>
        </w:rPr>
        <w:lastRenderedPageBreak/>
        <w:tab/>
      </w:r>
      <w:r>
        <w:rPr>
          <w:sz w:val="24"/>
          <w:szCs w:val="24"/>
        </w:rPr>
        <w:tab/>
      </w:r>
      <w:r w:rsidR="008B3961">
        <w:rPr>
          <w:rFonts w:ascii="Times New Roman" w:hAnsi="Times New Roman"/>
          <w:color w:val="000000"/>
          <w:sz w:val="24"/>
          <w:szCs w:val="24"/>
        </w:rPr>
        <w:tab/>
      </w:r>
      <w:r w:rsidR="008B3961">
        <w:rPr>
          <w:rFonts w:ascii="Times New Roman" w:hAnsi="Times New Roman"/>
          <w:color w:val="000000"/>
          <w:sz w:val="24"/>
          <w:szCs w:val="24"/>
        </w:rPr>
        <w:tab/>
      </w:r>
      <w:r w:rsidR="008B3961">
        <w:rPr>
          <w:rFonts w:ascii="Times New Roman" w:hAnsi="Times New Roman"/>
          <w:color w:val="000000"/>
          <w:sz w:val="24"/>
          <w:szCs w:val="24"/>
        </w:rPr>
        <w:tab/>
      </w:r>
      <w:r w:rsidR="008B3961">
        <w:rPr>
          <w:rFonts w:ascii="Times New Roman" w:hAnsi="Times New Roman"/>
          <w:color w:val="000000"/>
          <w:sz w:val="24"/>
          <w:szCs w:val="24"/>
        </w:rPr>
        <w:tab/>
      </w:r>
      <w:r w:rsidR="008B3961">
        <w:rPr>
          <w:rFonts w:ascii="Times New Roman" w:hAnsi="Times New Roman"/>
          <w:sz w:val="24"/>
          <w:szCs w:val="24"/>
          <w:lang w:val="es-MX" w:eastAsia="es-ES"/>
        </w:rPr>
        <w:t>T</w:t>
      </w:r>
      <w:r w:rsidR="008B3961" w:rsidRPr="00A1630F">
        <w:rPr>
          <w:rFonts w:ascii="Times New Roman" w:hAnsi="Times New Roman"/>
          <w:sz w:val="24"/>
          <w:szCs w:val="24"/>
          <w:lang w:val="es-MX" w:eastAsia="es-ES"/>
        </w:rPr>
        <w:t xml:space="preserve">OTORAS, </w:t>
      </w:r>
      <w:r w:rsidR="008B3961">
        <w:rPr>
          <w:rFonts w:ascii="Times New Roman" w:hAnsi="Times New Roman"/>
          <w:sz w:val="24"/>
          <w:szCs w:val="24"/>
          <w:lang w:val="es-MX" w:eastAsia="es-ES"/>
        </w:rPr>
        <w:t xml:space="preserve">17 de junio </w:t>
      </w:r>
      <w:r w:rsidR="008B3961" w:rsidRPr="00A1630F">
        <w:rPr>
          <w:rFonts w:ascii="Times New Roman" w:hAnsi="Times New Roman"/>
          <w:sz w:val="24"/>
          <w:szCs w:val="24"/>
          <w:lang w:val="es-MX" w:eastAsia="es-ES"/>
        </w:rPr>
        <w:t>de 202</w:t>
      </w:r>
      <w:r w:rsidR="008B3961">
        <w:rPr>
          <w:rFonts w:ascii="Times New Roman" w:hAnsi="Times New Roman"/>
          <w:sz w:val="24"/>
          <w:szCs w:val="24"/>
          <w:lang w:val="es-MX" w:eastAsia="es-ES"/>
        </w:rPr>
        <w:t>6</w:t>
      </w:r>
      <w:r w:rsidR="008B3961" w:rsidRPr="00A1630F">
        <w:rPr>
          <w:rFonts w:ascii="Times New Roman" w:hAnsi="Times New Roman"/>
          <w:sz w:val="24"/>
          <w:szCs w:val="24"/>
          <w:lang w:val="es-MX" w:eastAsia="es-ES"/>
        </w:rPr>
        <w:t>.-</w:t>
      </w:r>
    </w:p>
    <w:p w14:paraId="59B29C17" w14:textId="77777777" w:rsidR="008B3961" w:rsidRDefault="008B3961" w:rsidP="008B3961">
      <w:pPr>
        <w:keepNext/>
        <w:spacing w:after="120" w:line="240" w:lineRule="auto"/>
        <w:outlineLvl w:val="1"/>
        <w:rPr>
          <w:rFonts w:ascii="Times New Roman" w:hAnsi="Times New Roman"/>
          <w:color w:val="000000"/>
          <w:sz w:val="24"/>
          <w:szCs w:val="24"/>
          <w:lang w:eastAsia="es-ES"/>
        </w:rPr>
      </w:pPr>
    </w:p>
    <w:p w14:paraId="341AFA2E" w14:textId="77777777" w:rsidR="008B3961" w:rsidRDefault="008B3961" w:rsidP="008B3961">
      <w:pPr>
        <w:keepNext/>
        <w:spacing w:after="120" w:line="240" w:lineRule="auto"/>
        <w:outlineLvl w:val="1"/>
        <w:rPr>
          <w:rFonts w:ascii="Times New Roman" w:hAnsi="Times New Roman"/>
          <w:color w:val="000000"/>
          <w:sz w:val="24"/>
          <w:szCs w:val="24"/>
          <w:lang w:eastAsia="es-ES"/>
        </w:rPr>
      </w:pPr>
    </w:p>
    <w:p w14:paraId="09FC9460" w14:textId="77777777" w:rsidR="008B3961" w:rsidRPr="004C443B" w:rsidRDefault="008B3961" w:rsidP="008B3961">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lang w:eastAsia="es-ES"/>
        </w:rPr>
        <w:t>INTENDENTA MUNICIPAL</w:t>
      </w:r>
    </w:p>
    <w:p w14:paraId="39D4DC4D" w14:textId="77777777" w:rsidR="008B3961" w:rsidRPr="004C443B" w:rsidRDefault="008B3961" w:rsidP="008B3961">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C.P.N. MARÍA GUADALUPE LANATTI</w:t>
      </w:r>
    </w:p>
    <w:p w14:paraId="36143D01" w14:textId="77777777" w:rsidR="008B3961" w:rsidRPr="004C443B" w:rsidRDefault="008B3961" w:rsidP="008B3961">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S/D</w:t>
      </w:r>
      <w:r w:rsidRPr="004C443B">
        <w:rPr>
          <w:rFonts w:ascii="Times New Roman" w:eastAsia="Times New Roman" w:hAnsi="Times New Roman"/>
          <w:bCs/>
          <w:color w:val="000000"/>
          <w:sz w:val="24"/>
          <w:szCs w:val="24"/>
          <w:lang w:eastAsia="es-ES"/>
        </w:rPr>
        <w:t>:</w:t>
      </w:r>
    </w:p>
    <w:p w14:paraId="417530B2" w14:textId="77777777" w:rsidR="008B3961" w:rsidRPr="006424F0" w:rsidRDefault="008B3961" w:rsidP="008B3961">
      <w:pPr>
        <w:keepNext/>
        <w:spacing w:before="120" w:after="120" w:line="276" w:lineRule="auto"/>
        <w:outlineLvl w:val="1"/>
        <w:rPr>
          <w:rFonts w:ascii="Times New Roman" w:eastAsia="Times New Roman" w:hAnsi="Times New Roman"/>
          <w:bCs/>
          <w:color w:val="000000"/>
          <w:sz w:val="24"/>
          <w:szCs w:val="24"/>
          <w:lang w:eastAsia="es-ES"/>
        </w:rPr>
      </w:pPr>
    </w:p>
    <w:p w14:paraId="47D9F4A1" w14:textId="77777777" w:rsidR="008B3961" w:rsidRDefault="008B3961" w:rsidP="008B3961">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0F8AA7C6" w14:textId="77777777" w:rsidR="008B3961" w:rsidRDefault="008B3961" w:rsidP="008B3961">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18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 xml:space="preserve">junio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1.356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552FDE4" w14:textId="77777777" w:rsidR="008B3961" w:rsidRPr="00A1630F" w:rsidRDefault="008B3961" w:rsidP="008B3961">
      <w:pPr>
        <w:tabs>
          <w:tab w:val="left" w:pos="4395"/>
        </w:tabs>
        <w:spacing w:before="120" w:after="12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40D5E5B6" w14:textId="6C7EF278" w:rsidR="009F61EA" w:rsidRDefault="008B3961" w:rsidP="009F61EA">
      <w:pPr>
        <w:pStyle w:val="Textoindependiente"/>
        <w:tabs>
          <w:tab w:val="left" w:pos="2835"/>
          <w:tab w:val="left" w:pos="4111"/>
        </w:tabs>
        <w:spacing w:before="160"/>
        <w:rPr>
          <w:sz w:val="24"/>
          <w:szCs w:val="24"/>
        </w:rPr>
      </w:pPr>
      <w:r>
        <w:rPr>
          <w:sz w:val="24"/>
          <w:szCs w:val="24"/>
        </w:rPr>
        <w:tab/>
      </w:r>
      <w:r>
        <w:rPr>
          <w:sz w:val="24"/>
          <w:szCs w:val="24"/>
        </w:rPr>
        <w:tab/>
      </w:r>
      <w:r w:rsidR="009F61EA">
        <w:rPr>
          <w:sz w:val="24"/>
          <w:szCs w:val="24"/>
        </w:rPr>
        <w:t xml:space="preserve">b) </w:t>
      </w:r>
      <w:r w:rsidR="009F61EA" w:rsidRPr="009F61EA">
        <w:rPr>
          <w:sz w:val="24"/>
          <w:szCs w:val="24"/>
        </w:rPr>
        <w:t xml:space="preserve">“Despacho de la </w:t>
      </w:r>
      <w:r w:rsidR="003325BB">
        <w:rPr>
          <w:sz w:val="24"/>
          <w:szCs w:val="24"/>
        </w:rPr>
        <w:t>C</w:t>
      </w:r>
      <w:r w:rsidR="009F61EA" w:rsidRPr="009F61EA">
        <w:rPr>
          <w:sz w:val="24"/>
          <w:szCs w:val="24"/>
        </w:rPr>
        <w:t>omisión de “Gobierno” favorable en general y en particular sobre nota remitida por ciudadano de Totoras, solicitando una excepción para realizar la subdivisión del lote PII 14-02-00 187336/0002, debido a que la misma no cumple con la ordenanza vigente de división.”</w:t>
      </w:r>
      <w:r w:rsidR="009F61EA">
        <w:rPr>
          <w:sz w:val="24"/>
          <w:szCs w:val="24"/>
        </w:rPr>
        <w:t xml:space="preserve"> </w:t>
      </w:r>
      <w:proofErr w:type="spellStart"/>
      <w:r w:rsidR="009F61EA" w:rsidRPr="009F61EA">
        <w:rPr>
          <w:sz w:val="24"/>
          <w:szCs w:val="24"/>
        </w:rPr>
        <w:t>Expte</w:t>
      </w:r>
      <w:proofErr w:type="spellEnd"/>
      <w:r w:rsidR="009F61EA" w:rsidRPr="009F61EA">
        <w:rPr>
          <w:sz w:val="24"/>
          <w:szCs w:val="24"/>
        </w:rPr>
        <w:t xml:space="preserve">. </w:t>
      </w:r>
      <w:proofErr w:type="spellStart"/>
      <w:r w:rsidR="009F61EA" w:rsidRPr="009F61EA">
        <w:rPr>
          <w:sz w:val="24"/>
          <w:szCs w:val="24"/>
        </w:rPr>
        <w:t>Nº</w:t>
      </w:r>
      <w:proofErr w:type="spellEnd"/>
      <w:r w:rsidR="009F61EA" w:rsidRPr="009F61EA">
        <w:rPr>
          <w:sz w:val="24"/>
          <w:szCs w:val="24"/>
        </w:rPr>
        <w:t xml:space="preserve"> 6824 – Letra: </w:t>
      </w:r>
      <w:r w:rsidR="009F61EA">
        <w:rPr>
          <w:sz w:val="24"/>
          <w:szCs w:val="24"/>
        </w:rPr>
        <w:t>“</w:t>
      </w:r>
      <w:r w:rsidR="009F61EA" w:rsidRPr="009F61EA">
        <w:rPr>
          <w:sz w:val="24"/>
          <w:szCs w:val="24"/>
        </w:rPr>
        <w:t>D.E.M.</w:t>
      </w:r>
      <w:r w:rsidR="009F61EA">
        <w:rPr>
          <w:sz w:val="24"/>
          <w:szCs w:val="24"/>
        </w:rPr>
        <w:t>”</w:t>
      </w:r>
      <w:r w:rsidR="009F61EA" w:rsidRPr="009F61EA">
        <w:rPr>
          <w:sz w:val="24"/>
          <w:szCs w:val="24"/>
        </w:rPr>
        <w:t xml:space="preserve"> – Año: 2026.-</w:t>
      </w:r>
    </w:p>
    <w:p w14:paraId="0F6B0080" w14:textId="7A094483" w:rsidR="009F61EA" w:rsidRPr="009F61EA" w:rsidRDefault="003325BB" w:rsidP="008B3961">
      <w:pPr>
        <w:pStyle w:val="Textoindependiente"/>
        <w:tabs>
          <w:tab w:val="left" w:pos="2835"/>
          <w:tab w:val="left" w:pos="4111"/>
        </w:tabs>
        <w:spacing w:before="100" w:beforeAutospacing="1" w:after="100" w:afterAutospacing="1"/>
        <w:rPr>
          <w:sz w:val="24"/>
          <w:szCs w:val="24"/>
        </w:rPr>
      </w:pPr>
      <w:r>
        <w:rPr>
          <w:sz w:val="24"/>
          <w:szCs w:val="24"/>
        </w:rPr>
        <w:tab/>
      </w:r>
      <w:r>
        <w:rPr>
          <w:sz w:val="24"/>
          <w:szCs w:val="24"/>
        </w:rPr>
        <w:tab/>
      </w:r>
      <w:r w:rsidR="009F61EA">
        <w:rPr>
          <w:sz w:val="24"/>
          <w:szCs w:val="24"/>
        </w:rPr>
        <w:t xml:space="preserve">c) </w:t>
      </w:r>
      <w:r w:rsidR="009F61EA" w:rsidRPr="009F61EA">
        <w:rPr>
          <w:sz w:val="24"/>
          <w:szCs w:val="24"/>
        </w:rPr>
        <w:t>“</w:t>
      </w:r>
      <w:r w:rsidR="009F61EA">
        <w:rPr>
          <w:sz w:val="24"/>
          <w:szCs w:val="24"/>
        </w:rPr>
        <w:t>D</w:t>
      </w:r>
      <w:r w:rsidR="009F61EA" w:rsidRPr="009F61EA">
        <w:rPr>
          <w:sz w:val="24"/>
          <w:szCs w:val="24"/>
        </w:rPr>
        <w:t xml:space="preserve">espacho de la </w:t>
      </w:r>
      <w:r>
        <w:rPr>
          <w:sz w:val="24"/>
          <w:szCs w:val="24"/>
        </w:rPr>
        <w:t>C</w:t>
      </w:r>
      <w:r w:rsidR="009F61EA" w:rsidRPr="009F61EA">
        <w:rPr>
          <w:sz w:val="24"/>
          <w:szCs w:val="24"/>
        </w:rPr>
        <w:t>omisión de “</w:t>
      </w:r>
      <w:r w:rsidR="009F61EA">
        <w:rPr>
          <w:sz w:val="24"/>
          <w:szCs w:val="24"/>
        </w:rPr>
        <w:t>G</w:t>
      </w:r>
      <w:r w:rsidR="009F61EA" w:rsidRPr="009F61EA">
        <w:rPr>
          <w:sz w:val="24"/>
          <w:szCs w:val="24"/>
        </w:rPr>
        <w:t xml:space="preserve">obierno” favorable en general y en particular sobre nota remitida por ciudadana de </w:t>
      </w:r>
      <w:r w:rsidR="009F61EA">
        <w:rPr>
          <w:sz w:val="24"/>
          <w:szCs w:val="24"/>
        </w:rPr>
        <w:t>T</w:t>
      </w:r>
      <w:r w:rsidR="009F61EA" w:rsidRPr="009F61EA">
        <w:rPr>
          <w:sz w:val="24"/>
          <w:szCs w:val="24"/>
        </w:rPr>
        <w:t>otoras, solicitando una excepción para realizar una intervención edilicia sobre una vivienda preexistente con un avance aproximado de 40 a 50 cm respecto de la línea municipal actual, situación originaria de la construcción y no generada por la presente intervención.”</w:t>
      </w:r>
      <w:r w:rsidR="009F61EA">
        <w:rPr>
          <w:sz w:val="24"/>
          <w:szCs w:val="24"/>
        </w:rPr>
        <w:t xml:space="preserve"> </w:t>
      </w:r>
      <w:proofErr w:type="spellStart"/>
      <w:r w:rsidRPr="009F61EA">
        <w:rPr>
          <w:sz w:val="24"/>
          <w:szCs w:val="24"/>
        </w:rPr>
        <w:t>Expte</w:t>
      </w:r>
      <w:proofErr w:type="spellEnd"/>
      <w:r w:rsidRPr="009F61EA">
        <w:rPr>
          <w:sz w:val="24"/>
          <w:szCs w:val="24"/>
        </w:rPr>
        <w:t xml:space="preserve">. </w:t>
      </w:r>
      <w:proofErr w:type="spellStart"/>
      <w:r w:rsidRPr="009F61EA">
        <w:rPr>
          <w:sz w:val="24"/>
          <w:szCs w:val="24"/>
        </w:rPr>
        <w:t>Nº</w:t>
      </w:r>
      <w:proofErr w:type="spellEnd"/>
      <w:r w:rsidRPr="009F61EA">
        <w:rPr>
          <w:sz w:val="24"/>
          <w:szCs w:val="24"/>
        </w:rPr>
        <w:t xml:space="preserve"> 6826 – Letra: C.T. – Año: 2026.-</w:t>
      </w:r>
    </w:p>
    <w:p w14:paraId="24CE2BE8" w14:textId="34296A1D" w:rsidR="009F61EA" w:rsidRDefault="003325BB" w:rsidP="009F61EA">
      <w:pPr>
        <w:pStyle w:val="Textoindependiente"/>
        <w:tabs>
          <w:tab w:val="left" w:pos="2835"/>
          <w:tab w:val="left" w:pos="4111"/>
        </w:tabs>
        <w:spacing w:before="160"/>
        <w:rPr>
          <w:sz w:val="24"/>
          <w:szCs w:val="24"/>
        </w:rPr>
      </w:pPr>
      <w:r>
        <w:rPr>
          <w:sz w:val="24"/>
          <w:szCs w:val="24"/>
        </w:rPr>
        <w:tab/>
      </w:r>
      <w:r>
        <w:rPr>
          <w:sz w:val="24"/>
          <w:szCs w:val="24"/>
        </w:rPr>
        <w:tab/>
      </w:r>
      <w:r w:rsidR="009F61EA">
        <w:rPr>
          <w:sz w:val="24"/>
          <w:szCs w:val="24"/>
        </w:rPr>
        <w:t xml:space="preserve">d) </w:t>
      </w:r>
      <w:r w:rsidR="009F61EA" w:rsidRPr="009F61EA">
        <w:rPr>
          <w:sz w:val="24"/>
          <w:szCs w:val="24"/>
        </w:rPr>
        <w:t>“</w:t>
      </w:r>
      <w:r w:rsidRPr="009F61EA">
        <w:rPr>
          <w:sz w:val="24"/>
          <w:szCs w:val="24"/>
        </w:rPr>
        <w:t>Despacho</w:t>
      </w:r>
      <w:r w:rsidR="009F61EA" w:rsidRPr="009F61EA">
        <w:rPr>
          <w:sz w:val="24"/>
          <w:szCs w:val="24"/>
        </w:rPr>
        <w:t xml:space="preserve"> de la </w:t>
      </w:r>
      <w:r>
        <w:rPr>
          <w:sz w:val="24"/>
          <w:szCs w:val="24"/>
        </w:rPr>
        <w:t>C</w:t>
      </w:r>
      <w:r w:rsidR="009F61EA" w:rsidRPr="009F61EA">
        <w:rPr>
          <w:sz w:val="24"/>
          <w:szCs w:val="24"/>
        </w:rPr>
        <w:t>omisión de “</w:t>
      </w:r>
      <w:r w:rsidRPr="009F61EA">
        <w:rPr>
          <w:sz w:val="24"/>
          <w:szCs w:val="24"/>
        </w:rPr>
        <w:t>Gobierno”</w:t>
      </w:r>
      <w:r w:rsidR="009F61EA" w:rsidRPr="009F61EA">
        <w:rPr>
          <w:sz w:val="24"/>
          <w:szCs w:val="24"/>
        </w:rPr>
        <w:t xml:space="preserve"> favorable en general y en particular sobre nota remitida por vecina propietaria de una antigua edificación ubicada en esta localidad, solicitando la</w:t>
      </w:r>
      <w:r>
        <w:rPr>
          <w:sz w:val="24"/>
          <w:szCs w:val="24"/>
        </w:rPr>
        <w:t xml:space="preserve"> </w:t>
      </w:r>
      <w:r w:rsidR="009F61EA" w:rsidRPr="009F61EA">
        <w:rPr>
          <w:sz w:val="24"/>
          <w:szCs w:val="24"/>
        </w:rPr>
        <w:t>intervención de este cuerpo en la regularización administrativa y edilicia del mismo ante las autoridades competentes.</w:t>
      </w:r>
      <w:r>
        <w:rPr>
          <w:sz w:val="24"/>
          <w:szCs w:val="24"/>
        </w:rPr>
        <w:t xml:space="preserve"> </w:t>
      </w:r>
      <w:proofErr w:type="spellStart"/>
      <w:r w:rsidRPr="009F61EA">
        <w:rPr>
          <w:sz w:val="24"/>
          <w:szCs w:val="24"/>
        </w:rPr>
        <w:t>Expte</w:t>
      </w:r>
      <w:proofErr w:type="spellEnd"/>
      <w:r w:rsidRPr="009F61EA">
        <w:rPr>
          <w:sz w:val="24"/>
          <w:szCs w:val="24"/>
        </w:rPr>
        <w:t xml:space="preserve">. </w:t>
      </w:r>
      <w:proofErr w:type="spellStart"/>
      <w:r w:rsidRPr="009F61EA">
        <w:rPr>
          <w:sz w:val="24"/>
          <w:szCs w:val="24"/>
        </w:rPr>
        <w:t>Nº</w:t>
      </w:r>
      <w:proofErr w:type="spellEnd"/>
      <w:r w:rsidRPr="009F61EA">
        <w:rPr>
          <w:sz w:val="24"/>
          <w:szCs w:val="24"/>
        </w:rPr>
        <w:t xml:space="preserve"> 6865 – Letra: C.T. – Año: 2026.</w:t>
      </w:r>
      <w:r>
        <w:rPr>
          <w:sz w:val="24"/>
          <w:szCs w:val="24"/>
        </w:rPr>
        <w:t>”</w:t>
      </w:r>
    </w:p>
    <w:p w14:paraId="6FCD99C5" w14:textId="1C41B067" w:rsidR="00673EDD" w:rsidRDefault="003325BB" w:rsidP="009F29EB">
      <w:pPr>
        <w:pStyle w:val="Textoindependiente"/>
        <w:tabs>
          <w:tab w:val="left" w:pos="2835"/>
          <w:tab w:val="left" w:pos="4111"/>
        </w:tabs>
        <w:spacing w:before="160" w:after="160"/>
        <w:rPr>
          <w:sz w:val="24"/>
          <w:szCs w:val="24"/>
        </w:rPr>
      </w:pPr>
      <w:r>
        <w:rPr>
          <w:sz w:val="24"/>
          <w:szCs w:val="24"/>
        </w:rPr>
        <w:tab/>
      </w:r>
      <w:r>
        <w:rPr>
          <w:sz w:val="24"/>
          <w:szCs w:val="24"/>
        </w:rPr>
        <w:tab/>
      </w:r>
      <w:r w:rsidR="009F61EA">
        <w:rPr>
          <w:sz w:val="24"/>
          <w:szCs w:val="24"/>
        </w:rPr>
        <w:t xml:space="preserve">e) </w:t>
      </w:r>
      <w:r w:rsidR="00673EDD">
        <w:rPr>
          <w:sz w:val="24"/>
          <w:szCs w:val="24"/>
        </w:rPr>
        <w:t xml:space="preserve">“Despacho de la Comisión de “Gobierno” favorable en general y en particular sobre </w:t>
      </w:r>
      <w:bookmarkStart w:id="16" w:name="_Hlk232575015"/>
      <w:r w:rsidR="00673EDD">
        <w:rPr>
          <w:sz w:val="24"/>
          <w:szCs w:val="24"/>
        </w:rPr>
        <w:t>Proyecto de Ordenanza iniciado por el Bloque “Totoras para todos”, disponiendo la construcción e instalación de un reductor de velocidad tipo “loma de burro” o el dispositivo de control de velocidad que determine técnicamente el Departamento Ejecutivo Municipal, sobre Avenida San Martín al 650, entre calles Balcarce y Remedios de Escalada de San Martín</w:t>
      </w:r>
      <w:bookmarkEnd w:id="16"/>
      <w:r w:rsidR="00673EDD">
        <w:rPr>
          <w:sz w:val="24"/>
          <w:szCs w:val="24"/>
        </w:rPr>
        <w:t xml:space="preserve">.” </w:t>
      </w:r>
      <w:proofErr w:type="spellStart"/>
      <w:r w:rsidR="00673EDD">
        <w:rPr>
          <w:sz w:val="24"/>
          <w:szCs w:val="24"/>
        </w:rPr>
        <w:t>Expte</w:t>
      </w:r>
      <w:proofErr w:type="spellEnd"/>
      <w:r w:rsidR="00673EDD">
        <w:rPr>
          <w:sz w:val="24"/>
          <w:szCs w:val="24"/>
        </w:rPr>
        <w:t xml:space="preserve">. </w:t>
      </w:r>
      <w:proofErr w:type="spellStart"/>
      <w:r w:rsidR="00673EDD">
        <w:rPr>
          <w:sz w:val="24"/>
          <w:szCs w:val="24"/>
        </w:rPr>
        <w:t>Nº</w:t>
      </w:r>
      <w:proofErr w:type="spellEnd"/>
      <w:r w:rsidR="00673EDD">
        <w:rPr>
          <w:sz w:val="24"/>
          <w:szCs w:val="24"/>
        </w:rPr>
        <w:t>: 6909 – Letra: “T.P.T” – 2026.”</w:t>
      </w:r>
    </w:p>
    <w:p w14:paraId="64AE855B" w14:textId="5B49852B" w:rsidR="0017307E" w:rsidRDefault="00E15C16" w:rsidP="00C2314A">
      <w:pPr>
        <w:pStyle w:val="Textoindependiente"/>
        <w:tabs>
          <w:tab w:val="left" w:pos="2835"/>
          <w:tab w:val="left" w:pos="4111"/>
        </w:tabs>
        <w:spacing w:before="100" w:beforeAutospacing="1" w:after="100" w:afterAutospacing="1"/>
        <w:jc w:val="center"/>
        <w:rPr>
          <w:color w:val="000000"/>
        </w:rPr>
      </w:pPr>
      <w:r>
        <w:rPr>
          <w:color w:val="000000"/>
          <w:sz w:val="24"/>
          <w:szCs w:val="24"/>
        </w:rPr>
        <w:t>Atentamente.</w:t>
      </w:r>
      <w:bookmarkEnd w:id="3"/>
      <w:bookmarkEnd w:id="4"/>
      <w:bookmarkEnd w:id="5"/>
      <w:bookmarkEnd w:id="9"/>
    </w:p>
    <w:sectPr w:rsidR="0017307E" w:rsidSect="00E15C16">
      <w:pgSz w:w="12240" w:h="18720" w:code="258"/>
      <w:pgMar w:top="1559" w:right="902" w:bottom="2269"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BB301" w14:textId="77777777" w:rsidR="00595E45" w:rsidRDefault="00595E45" w:rsidP="002F1312">
      <w:pPr>
        <w:spacing w:after="0" w:line="240" w:lineRule="auto"/>
      </w:pPr>
      <w:r>
        <w:separator/>
      </w:r>
    </w:p>
  </w:endnote>
  <w:endnote w:type="continuationSeparator" w:id="0">
    <w:p w14:paraId="1D80F293" w14:textId="77777777" w:rsidR="00595E45" w:rsidRDefault="00595E45"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C0E5D" w14:textId="77777777" w:rsidR="00595E45" w:rsidRDefault="00595E45" w:rsidP="002F1312">
      <w:pPr>
        <w:spacing w:after="0" w:line="240" w:lineRule="auto"/>
      </w:pPr>
      <w:r>
        <w:separator/>
      </w:r>
    </w:p>
  </w:footnote>
  <w:footnote w:type="continuationSeparator" w:id="0">
    <w:p w14:paraId="7D7428F9" w14:textId="77777777" w:rsidR="00595E45" w:rsidRDefault="00595E45"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9B200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5"/>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042A"/>
    <w:rsid w:val="000211C3"/>
    <w:rsid w:val="000236E7"/>
    <w:rsid w:val="00023F17"/>
    <w:rsid w:val="00025E32"/>
    <w:rsid w:val="00026CAD"/>
    <w:rsid w:val="0003034C"/>
    <w:rsid w:val="000303B7"/>
    <w:rsid w:val="00031716"/>
    <w:rsid w:val="000332FD"/>
    <w:rsid w:val="00035CF3"/>
    <w:rsid w:val="0003749A"/>
    <w:rsid w:val="000376C2"/>
    <w:rsid w:val="00042184"/>
    <w:rsid w:val="000424B7"/>
    <w:rsid w:val="00044CD8"/>
    <w:rsid w:val="0004591A"/>
    <w:rsid w:val="00047E6B"/>
    <w:rsid w:val="000548E0"/>
    <w:rsid w:val="00055091"/>
    <w:rsid w:val="000558F7"/>
    <w:rsid w:val="00057112"/>
    <w:rsid w:val="00057209"/>
    <w:rsid w:val="00057FAF"/>
    <w:rsid w:val="00060A65"/>
    <w:rsid w:val="00061997"/>
    <w:rsid w:val="0006233D"/>
    <w:rsid w:val="00062AC1"/>
    <w:rsid w:val="000643E1"/>
    <w:rsid w:val="000701EF"/>
    <w:rsid w:val="00070B3D"/>
    <w:rsid w:val="00070DEA"/>
    <w:rsid w:val="00073062"/>
    <w:rsid w:val="00073FF0"/>
    <w:rsid w:val="00075157"/>
    <w:rsid w:val="00077010"/>
    <w:rsid w:val="000804CE"/>
    <w:rsid w:val="000809AD"/>
    <w:rsid w:val="00083957"/>
    <w:rsid w:val="00084602"/>
    <w:rsid w:val="0008551E"/>
    <w:rsid w:val="00085A8F"/>
    <w:rsid w:val="00085AD2"/>
    <w:rsid w:val="00086273"/>
    <w:rsid w:val="0008780F"/>
    <w:rsid w:val="00087A44"/>
    <w:rsid w:val="00090EA4"/>
    <w:rsid w:val="000952EC"/>
    <w:rsid w:val="00095307"/>
    <w:rsid w:val="00096D25"/>
    <w:rsid w:val="00097B8B"/>
    <w:rsid w:val="000A0166"/>
    <w:rsid w:val="000A4078"/>
    <w:rsid w:val="000A441C"/>
    <w:rsid w:val="000A4E4B"/>
    <w:rsid w:val="000A5A3A"/>
    <w:rsid w:val="000A5D2E"/>
    <w:rsid w:val="000A62B1"/>
    <w:rsid w:val="000A7990"/>
    <w:rsid w:val="000B0873"/>
    <w:rsid w:val="000B0A48"/>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3F82"/>
    <w:rsid w:val="000E51A0"/>
    <w:rsid w:val="000E6222"/>
    <w:rsid w:val="000E7F43"/>
    <w:rsid w:val="000F09BD"/>
    <w:rsid w:val="000F0D8E"/>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364C"/>
    <w:rsid w:val="00115485"/>
    <w:rsid w:val="00115693"/>
    <w:rsid w:val="00117706"/>
    <w:rsid w:val="00121738"/>
    <w:rsid w:val="00121B33"/>
    <w:rsid w:val="001328B4"/>
    <w:rsid w:val="001331DF"/>
    <w:rsid w:val="00133AED"/>
    <w:rsid w:val="00135B20"/>
    <w:rsid w:val="0014081A"/>
    <w:rsid w:val="0014102E"/>
    <w:rsid w:val="00141276"/>
    <w:rsid w:val="00141DE3"/>
    <w:rsid w:val="00142BD4"/>
    <w:rsid w:val="001443E7"/>
    <w:rsid w:val="00144470"/>
    <w:rsid w:val="00147252"/>
    <w:rsid w:val="001509F6"/>
    <w:rsid w:val="0015255E"/>
    <w:rsid w:val="00152F79"/>
    <w:rsid w:val="00153AB4"/>
    <w:rsid w:val="00155EFF"/>
    <w:rsid w:val="00162FD1"/>
    <w:rsid w:val="001665DD"/>
    <w:rsid w:val="00166A5F"/>
    <w:rsid w:val="00167045"/>
    <w:rsid w:val="00167ADB"/>
    <w:rsid w:val="00167B8E"/>
    <w:rsid w:val="00171A42"/>
    <w:rsid w:val="001728B5"/>
    <w:rsid w:val="0017307E"/>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5848"/>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272"/>
    <w:rsid w:val="001D4C5F"/>
    <w:rsid w:val="001E30DD"/>
    <w:rsid w:val="001E3E61"/>
    <w:rsid w:val="001E62F5"/>
    <w:rsid w:val="001E79A7"/>
    <w:rsid w:val="001F3902"/>
    <w:rsid w:val="001F3C67"/>
    <w:rsid w:val="001F42EA"/>
    <w:rsid w:val="001F4352"/>
    <w:rsid w:val="001F678A"/>
    <w:rsid w:val="00201A64"/>
    <w:rsid w:val="00202C32"/>
    <w:rsid w:val="00202E19"/>
    <w:rsid w:val="00204FA3"/>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26735"/>
    <w:rsid w:val="0023098B"/>
    <w:rsid w:val="0023118A"/>
    <w:rsid w:val="00231D50"/>
    <w:rsid w:val="0023325A"/>
    <w:rsid w:val="00235079"/>
    <w:rsid w:val="00236230"/>
    <w:rsid w:val="00236A92"/>
    <w:rsid w:val="00236AD6"/>
    <w:rsid w:val="00236F85"/>
    <w:rsid w:val="002370DE"/>
    <w:rsid w:val="002376A7"/>
    <w:rsid w:val="00242E63"/>
    <w:rsid w:val="0024429B"/>
    <w:rsid w:val="00244D57"/>
    <w:rsid w:val="00247A17"/>
    <w:rsid w:val="00247A39"/>
    <w:rsid w:val="00252130"/>
    <w:rsid w:val="00255B43"/>
    <w:rsid w:val="00255E79"/>
    <w:rsid w:val="00256D34"/>
    <w:rsid w:val="00256FED"/>
    <w:rsid w:val="00257BFB"/>
    <w:rsid w:val="00262837"/>
    <w:rsid w:val="00263BD2"/>
    <w:rsid w:val="002640EE"/>
    <w:rsid w:val="0026488B"/>
    <w:rsid w:val="002650D4"/>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1C5B"/>
    <w:rsid w:val="002836E3"/>
    <w:rsid w:val="00284E7A"/>
    <w:rsid w:val="00284FDA"/>
    <w:rsid w:val="002858CA"/>
    <w:rsid w:val="002860C0"/>
    <w:rsid w:val="00287422"/>
    <w:rsid w:val="00291177"/>
    <w:rsid w:val="002921C0"/>
    <w:rsid w:val="002928A0"/>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0D13"/>
    <w:rsid w:val="002C35C1"/>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2FCD"/>
    <w:rsid w:val="002E336C"/>
    <w:rsid w:val="002E459B"/>
    <w:rsid w:val="002F04EA"/>
    <w:rsid w:val="002F1312"/>
    <w:rsid w:val="002F1F2E"/>
    <w:rsid w:val="002F2031"/>
    <w:rsid w:val="002F2363"/>
    <w:rsid w:val="002F23CF"/>
    <w:rsid w:val="002F2AC3"/>
    <w:rsid w:val="002F3D07"/>
    <w:rsid w:val="002F42D6"/>
    <w:rsid w:val="002F482F"/>
    <w:rsid w:val="002F5547"/>
    <w:rsid w:val="002F6504"/>
    <w:rsid w:val="002F6C1B"/>
    <w:rsid w:val="002F6C4C"/>
    <w:rsid w:val="002F7E15"/>
    <w:rsid w:val="003002F6"/>
    <w:rsid w:val="00301BB6"/>
    <w:rsid w:val="00303EAD"/>
    <w:rsid w:val="00305A77"/>
    <w:rsid w:val="00305AE7"/>
    <w:rsid w:val="0030742C"/>
    <w:rsid w:val="00307FF9"/>
    <w:rsid w:val="0031368F"/>
    <w:rsid w:val="00314370"/>
    <w:rsid w:val="00320AAC"/>
    <w:rsid w:val="00320AF5"/>
    <w:rsid w:val="00321EAD"/>
    <w:rsid w:val="003220D7"/>
    <w:rsid w:val="003233F2"/>
    <w:rsid w:val="003268DC"/>
    <w:rsid w:val="003279B9"/>
    <w:rsid w:val="00327C35"/>
    <w:rsid w:val="00327C5F"/>
    <w:rsid w:val="003304E0"/>
    <w:rsid w:val="00330957"/>
    <w:rsid w:val="00331AAA"/>
    <w:rsid w:val="00331ADE"/>
    <w:rsid w:val="003325BB"/>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77E1B"/>
    <w:rsid w:val="0038204B"/>
    <w:rsid w:val="003868D4"/>
    <w:rsid w:val="003868D9"/>
    <w:rsid w:val="003900A6"/>
    <w:rsid w:val="00390316"/>
    <w:rsid w:val="003912DA"/>
    <w:rsid w:val="00393B99"/>
    <w:rsid w:val="00394554"/>
    <w:rsid w:val="00394C70"/>
    <w:rsid w:val="00394E0F"/>
    <w:rsid w:val="00396079"/>
    <w:rsid w:val="003965FF"/>
    <w:rsid w:val="00397E73"/>
    <w:rsid w:val="003A00B7"/>
    <w:rsid w:val="003A0DCD"/>
    <w:rsid w:val="003A2A58"/>
    <w:rsid w:val="003A2D55"/>
    <w:rsid w:val="003A319F"/>
    <w:rsid w:val="003A3A22"/>
    <w:rsid w:val="003A4B5B"/>
    <w:rsid w:val="003A5FB3"/>
    <w:rsid w:val="003A6301"/>
    <w:rsid w:val="003B089B"/>
    <w:rsid w:val="003B10EC"/>
    <w:rsid w:val="003B311F"/>
    <w:rsid w:val="003B386A"/>
    <w:rsid w:val="003B4902"/>
    <w:rsid w:val="003B4B7A"/>
    <w:rsid w:val="003B52FA"/>
    <w:rsid w:val="003B67F3"/>
    <w:rsid w:val="003B6E71"/>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140A"/>
    <w:rsid w:val="003F294F"/>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138D"/>
    <w:rsid w:val="00402C9C"/>
    <w:rsid w:val="00406E63"/>
    <w:rsid w:val="0040727A"/>
    <w:rsid w:val="00407C3F"/>
    <w:rsid w:val="00407DB3"/>
    <w:rsid w:val="00410DBD"/>
    <w:rsid w:val="004115CA"/>
    <w:rsid w:val="00412341"/>
    <w:rsid w:val="00412B2A"/>
    <w:rsid w:val="00414643"/>
    <w:rsid w:val="0041586B"/>
    <w:rsid w:val="00421628"/>
    <w:rsid w:val="0042340C"/>
    <w:rsid w:val="00424120"/>
    <w:rsid w:val="004246D7"/>
    <w:rsid w:val="004247AE"/>
    <w:rsid w:val="00424AD7"/>
    <w:rsid w:val="00424F22"/>
    <w:rsid w:val="00425570"/>
    <w:rsid w:val="00425B19"/>
    <w:rsid w:val="004270C8"/>
    <w:rsid w:val="004275C7"/>
    <w:rsid w:val="0043151E"/>
    <w:rsid w:val="00431C1F"/>
    <w:rsid w:val="0043280D"/>
    <w:rsid w:val="00433140"/>
    <w:rsid w:val="004360BE"/>
    <w:rsid w:val="00440156"/>
    <w:rsid w:val="00440A98"/>
    <w:rsid w:val="00442011"/>
    <w:rsid w:val="00443956"/>
    <w:rsid w:val="0044398A"/>
    <w:rsid w:val="00443BE5"/>
    <w:rsid w:val="00444C2A"/>
    <w:rsid w:val="00445479"/>
    <w:rsid w:val="00447E02"/>
    <w:rsid w:val="0045032E"/>
    <w:rsid w:val="00451699"/>
    <w:rsid w:val="004579A5"/>
    <w:rsid w:val="00460A2D"/>
    <w:rsid w:val="00460F7A"/>
    <w:rsid w:val="00461D93"/>
    <w:rsid w:val="00461DEA"/>
    <w:rsid w:val="004649F2"/>
    <w:rsid w:val="004654F9"/>
    <w:rsid w:val="00470A0F"/>
    <w:rsid w:val="00470CE5"/>
    <w:rsid w:val="00471182"/>
    <w:rsid w:val="00471696"/>
    <w:rsid w:val="00471E5F"/>
    <w:rsid w:val="00472546"/>
    <w:rsid w:val="00476453"/>
    <w:rsid w:val="00476EAA"/>
    <w:rsid w:val="00476F72"/>
    <w:rsid w:val="0048006E"/>
    <w:rsid w:val="00481112"/>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A7CB0"/>
    <w:rsid w:val="004B0A56"/>
    <w:rsid w:val="004B0F13"/>
    <w:rsid w:val="004B172C"/>
    <w:rsid w:val="004B43AF"/>
    <w:rsid w:val="004B4883"/>
    <w:rsid w:val="004B4E79"/>
    <w:rsid w:val="004B5BCE"/>
    <w:rsid w:val="004B5C38"/>
    <w:rsid w:val="004B660B"/>
    <w:rsid w:val="004C0A50"/>
    <w:rsid w:val="004C11C2"/>
    <w:rsid w:val="004C16F0"/>
    <w:rsid w:val="004C1CCF"/>
    <w:rsid w:val="004C263A"/>
    <w:rsid w:val="004C3083"/>
    <w:rsid w:val="004C4120"/>
    <w:rsid w:val="004C443B"/>
    <w:rsid w:val="004C4644"/>
    <w:rsid w:val="004C6ACE"/>
    <w:rsid w:val="004C7168"/>
    <w:rsid w:val="004D1BC2"/>
    <w:rsid w:val="004D1E6A"/>
    <w:rsid w:val="004D255D"/>
    <w:rsid w:val="004D5316"/>
    <w:rsid w:val="004D6617"/>
    <w:rsid w:val="004D674D"/>
    <w:rsid w:val="004E131D"/>
    <w:rsid w:val="004E3BF1"/>
    <w:rsid w:val="004E494F"/>
    <w:rsid w:val="004E5B25"/>
    <w:rsid w:val="004F00D6"/>
    <w:rsid w:val="004F4B72"/>
    <w:rsid w:val="004F51AC"/>
    <w:rsid w:val="004F5F70"/>
    <w:rsid w:val="004F6541"/>
    <w:rsid w:val="004F71D8"/>
    <w:rsid w:val="0050240D"/>
    <w:rsid w:val="0050245D"/>
    <w:rsid w:val="0050289E"/>
    <w:rsid w:val="00502CCB"/>
    <w:rsid w:val="00503A01"/>
    <w:rsid w:val="00504BC6"/>
    <w:rsid w:val="00505972"/>
    <w:rsid w:val="005066FB"/>
    <w:rsid w:val="00507ED3"/>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27C89"/>
    <w:rsid w:val="00530578"/>
    <w:rsid w:val="00536229"/>
    <w:rsid w:val="00540BBE"/>
    <w:rsid w:val="00544EDC"/>
    <w:rsid w:val="00547F17"/>
    <w:rsid w:val="005523E1"/>
    <w:rsid w:val="0055261D"/>
    <w:rsid w:val="005531BF"/>
    <w:rsid w:val="0055361B"/>
    <w:rsid w:val="00553EAF"/>
    <w:rsid w:val="00556221"/>
    <w:rsid w:val="00560B7E"/>
    <w:rsid w:val="00560FED"/>
    <w:rsid w:val="005625DA"/>
    <w:rsid w:val="00563B42"/>
    <w:rsid w:val="00563C45"/>
    <w:rsid w:val="00564146"/>
    <w:rsid w:val="00564BEE"/>
    <w:rsid w:val="00564D8B"/>
    <w:rsid w:val="0056677C"/>
    <w:rsid w:val="00566F4A"/>
    <w:rsid w:val="0057114B"/>
    <w:rsid w:val="00571A95"/>
    <w:rsid w:val="00573344"/>
    <w:rsid w:val="00573EDB"/>
    <w:rsid w:val="005761A0"/>
    <w:rsid w:val="005776FD"/>
    <w:rsid w:val="00580FBC"/>
    <w:rsid w:val="0058119F"/>
    <w:rsid w:val="0058272A"/>
    <w:rsid w:val="00583F95"/>
    <w:rsid w:val="005841E3"/>
    <w:rsid w:val="00584C2F"/>
    <w:rsid w:val="00591E4C"/>
    <w:rsid w:val="005927CD"/>
    <w:rsid w:val="005935C1"/>
    <w:rsid w:val="00594861"/>
    <w:rsid w:val="00595CC1"/>
    <w:rsid w:val="00595D53"/>
    <w:rsid w:val="00595E45"/>
    <w:rsid w:val="00596154"/>
    <w:rsid w:val="00596414"/>
    <w:rsid w:val="00596B45"/>
    <w:rsid w:val="005970F6"/>
    <w:rsid w:val="005A224F"/>
    <w:rsid w:val="005A358E"/>
    <w:rsid w:val="005A3AD1"/>
    <w:rsid w:val="005A5181"/>
    <w:rsid w:val="005A580A"/>
    <w:rsid w:val="005B10E2"/>
    <w:rsid w:val="005B2762"/>
    <w:rsid w:val="005B2BBD"/>
    <w:rsid w:val="005B3A04"/>
    <w:rsid w:val="005B4106"/>
    <w:rsid w:val="005B5D09"/>
    <w:rsid w:val="005B7D76"/>
    <w:rsid w:val="005B7DB8"/>
    <w:rsid w:val="005C2572"/>
    <w:rsid w:val="005C4241"/>
    <w:rsid w:val="005C4465"/>
    <w:rsid w:val="005C4D08"/>
    <w:rsid w:val="005C589F"/>
    <w:rsid w:val="005C5F21"/>
    <w:rsid w:val="005C6990"/>
    <w:rsid w:val="005C6A68"/>
    <w:rsid w:val="005C6BF2"/>
    <w:rsid w:val="005C6C37"/>
    <w:rsid w:val="005C7C14"/>
    <w:rsid w:val="005D202C"/>
    <w:rsid w:val="005D7AF4"/>
    <w:rsid w:val="005E038F"/>
    <w:rsid w:val="005E0829"/>
    <w:rsid w:val="005E088D"/>
    <w:rsid w:val="005E16D1"/>
    <w:rsid w:val="005E566C"/>
    <w:rsid w:val="005F02CD"/>
    <w:rsid w:val="005F14DD"/>
    <w:rsid w:val="005F4065"/>
    <w:rsid w:val="005F539E"/>
    <w:rsid w:val="005F5D25"/>
    <w:rsid w:val="005F5DAD"/>
    <w:rsid w:val="0060162C"/>
    <w:rsid w:val="00602530"/>
    <w:rsid w:val="006031C8"/>
    <w:rsid w:val="00603F65"/>
    <w:rsid w:val="006042A9"/>
    <w:rsid w:val="006104A8"/>
    <w:rsid w:val="006104DC"/>
    <w:rsid w:val="0061175D"/>
    <w:rsid w:val="00611ACC"/>
    <w:rsid w:val="00611C4E"/>
    <w:rsid w:val="00612905"/>
    <w:rsid w:val="0061439E"/>
    <w:rsid w:val="006159CF"/>
    <w:rsid w:val="00616C48"/>
    <w:rsid w:val="006205BA"/>
    <w:rsid w:val="006213ED"/>
    <w:rsid w:val="00621B99"/>
    <w:rsid w:val="00623CDB"/>
    <w:rsid w:val="0062622A"/>
    <w:rsid w:val="00627707"/>
    <w:rsid w:val="0063009B"/>
    <w:rsid w:val="0063442E"/>
    <w:rsid w:val="0063571E"/>
    <w:rsid w:val="00636ABF"/>
    <w:rsid w:val="0063722C"/>
    <w:rsid w:val="00637AE4"/>
    <w:rsid w:val="00640329"/>
    <w:rsid w:val="00642030"/>
    <w:rsid w:val="006424F0"/>
    <w:rsid w:val="0064296C"/>
    <w:rsid w:val="00644987"/>
    <w:rsid w:val="00645668"/>
    <w:rsid w:val="00645E54"/>
    <w:rsid w:val="0064616D"/>
    <w:rsid w:val="006466A1"/>
    <w:rsid w:val="006472A6"/>
    <w:rsid w:val="0065048F"/>
    <w:rsid w:val="00652208"/>
    <w:rsid w:val="00655798"/>
    <w:rsid w:val="00660155"/>
    <w:rsid w:val="00660216"/>
    <w:rsid w:val="00662B92"/>
    <w:rsid w:val="00662E77"/>
    <w:rsid w:val="0066431D"/>
    <w:rsid w:val="006646C3"/>
    <w:rsid w:val="00666570"/>
    <w:rsid w:val="006673B7"/>
    <w:rsid w:val="0067346A"/>
    <w:rsid w:val="00673EDD"/>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0283"/>
    <w:rsid w:val="006A18CC"/>
    <w:rsid w:val="006A1ABF"/>
    <w:rsid w:val="006A1DFC"/>
    <w:rsid w:val="006A3F0B"/>
    <w:rsid w:val="006A42AF"/>
    <w:rsid w:val="006A575E"/>
    <w:rsid w:val="006A746D"/>
    <w:rsid w:val="006B0C12"/>
    <w:rsid w:val="006B2B20"/>
    <w:rsid w:val="006B2BD5"/>
    <w:rsid w:val="006B42C0"/>
    <w:rsid w:val="006B4EDE"/>
    <w:rsid w:val="006B6D61"/>
    <w:rsid w:val="006B78EE"/>
    <w:rsid w:val="006C2435"/>
    <w:rsid w:val="006C5165"/>
    <w:rsid w:val="006C5515"/>
    <w:rsid w:val="006D0E5D"/>
    <w:rsid w:val="006D2349"/>
    <w:rsid w:val="006D6328"/>
    <w:rsid w:val="006D6799"/>
    <w:rsid w:val="006D6DD7"/>
    <w:rsid w:val="006D6F4A"/>
    <w:rsid w:val="006E00DB"/>
    <w:rsid w:val="006E0722"/>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155F"/>
    <w:rsid w:val="00703C3E"/>
    <w:rsid w:val="00705653"/>
    <w:rsid w:val="0070655D"/>
    <w:rsid w:val="007073B3"/>
    <w:rsid w:val="007104B4"/>
    <w:rsid w:val="007125E4"/>
    <w:rsid w:val="00712989"/>
    <w:rsid w:val="00712AD5"/>
    <w:rsid w:val="00714B54"/>
    <w:rsid w:val="00721DB4"/>
    <w:rsid w:val="00723139"/>
    <w:rsid w:val="00724087"/>
    <w:rsid w:val="007246D7"/>
    <w:rsid w:val="00725C78"/>
    <w:rsid w:val="00726DCC"/>
    <w:rsid w:val="0072758E"/>
    <w:rsid w:val="00727DDD"/>
    <w:rsid w:val="00733DE8"/>
    <w:rsid w:val="007342CD"/>
    <w:rsid w:val="0073740B"/>
    <w:rsid w:val="0074062C"/>
    <w:rsid w:val="00740C53"/>
    <w:rsid w:val="00740CBD"/>
    <w:rsid w:val="00741B63"/>
    <w:rsid w:val="00742575"/>
    <w:rsid w:val="00742881"/>
    <w:rsid w:val="00742C6D"/>
    <w:rsid w:val="00742FF1"/>
    <w:rsid w:val="0074531D"/>
    <w:rsid w:val="007457B4"/>
    <w:rsid w:val="007460B4"/>
    <w:rsid w:val="00746CE1"/>
    <w:rsid w:val="0075195C"/>
    <w:rsid w:val="00752F88"/>
    <w:rsid w:val="007539AB"/>
    <w:rsid w:val="00753A43"/>
    <w:rsid w:val="00755001"/>
    <w:rsid w:val="00755687"/>
    <w:rsid w:val="007601F4"/>
    <w:rsid w:val="00760578"/>
    <w:rsid w:val="00762256"/>
    <w:rsid w:val="007637A9"/>
    <w:rsid w:val="00764925"/>
    <w:rsid w:val="007664AD"/>
    <w:rsid w:val="00772010"/>
    <w:rsid w:val="0077294C"/>
    <w:rsid w:val="00772D94"/>
    <w:rsid w:val="00772E12"/>
    <w:rsid w:val="007730F0"/>
    <w:rsid w:val="00773486"/>
    <w:rsid w:val="00774D68"/>
    <w:rsid w:val="00775085"/>
    <w:rsid w:val="00775FE6"/>
    <w:rsid w:val="00776B9A"/>
    <w:rsid w:val="00776E1E"/>
    <w:rsid w:val="007800FB"/>
    <w:rsid w:val="007811E9"/>
    <w:rsid w:val="00782CAB"/>
    <w:rsid w:val="00783748"/>
    <w:rsid w:val="00786CEB"/>
    <w:rsid w:val="00787832"/>
    <w:rsid w:val="00790AF5"/>
    <w:rsid w:val="00791C6C"/>
    <w:rsid w:val="007927EF"/>
    <w:rsid w:val="00793ED9"/>
    <w:rsid w:val="007942CD"/>
    <w:rsid w:val="00794D78"/>
    <w:rsid w:val="00796891"/>
    <w:rsid w:val="007A1363"/>
    <w:rsid w:val="007A2215"/>
    <w:rsid w:val="007A64BD"/>
    <w:rsid w:val="007A657C"/>
    <w:rsid w:val="007A6964"/>
    <w:rsid w:val="007B025C"/>
    <w:rsid w:val="007B0F5C"/>
    <w:rsid w:val="007B2AD5"/>
    <w:rsid w:val="007B3BF9"/>
    <w:rsid w:val="007B70DD"/>
    <w:rsid w:val="007B75AE"/>
    <w:rsid w:val="007C14BC"/>
    <w:rsid w:val="007C1F8F"/>
    <w:rsid w:val="007C3855"/>
    <w:rsid w:val="007C4430"/>
    <w:rsid w:val="007C6253"/>
    <w:rsid w:val="007C6729"/>
    <w:rsid w:val="007C6D13"/>
    <w:rsid w:val="007C7155"/>
    <w:rsid w:val="007D2175"/>
    <w:rsid w:val="007D2423"/>
    <w:rsid w:val="007D29BC"/>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4C88"/>
    <w:rsid w:val="00805113"/>
    <w:rsid w:val="0080612D"/>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4FF9"/>
    <w:rsid w:val="008564B8"/>
    <w:rsid w:val="0085661B"/>
    <w:rsid w:val="008566DB"/>
    <w:rsid w:val="00861CDB"/>
    <w:rsid w:val="008660CC"/>
    <w:rsid w:val="00867F09"/>
    <w:rsid w:val="008711C1"/>
    <w:rsid w:val="008718C8"/>
    <w:rsid w:val="008719C0"/>
    <w:rsid w:val="00874263"/>
    <w:rsid w:val="008747A0"/>
    <w:rsid w:val="00874F29"/>
    <w:rsid w:val="008751FF"/>
    <w:rsid w:val="00875920"/>
    <w:rsid w:val="00876096"/>
    <w:rsid w:val="00876662"/>
    <w:rsid w:val="00876B06"/>
    <w:rsid w:val="00876B38"/>
    <w:rsid w:val="00877F12"/>
    <w:rsid w:val="00880DB6"/>
    <w:rsid w:val="00886408"/>
    <w:rsid w:val="00887D9B"/>
    <w:rsid w:val="00890565"/>
    <w:rsid w:val="008956D0"/>
    <w:rsid w:val="00895F7C"/>
    <w:rsid w:val="008979BD"/>
    <w:rsid w:val="008A05F4"/>
    <w:rsid w:val="008A15CA"/>
    <w:rsid w:val="008A3C73"/>
    <w:rsid w:val="008A5742"/>
    <w:rsid w:val="008A6ACD"/>
    <w:rsid w:val="008A7C97"/>
    <w:rsid w:val="008B05E4"/>
    <w:rsid w:val="008B0867"/>
    <w:rsid w:val="008B2257"/>
    <w:rsid w:val="008B3961"/>
    <w:rsid w:val="008B59C2"/>
    <w:rsid w:val="008B5A6F"/>
    <w:rsid w:val="008C0C52"/>
    <w:rsid w:val="008C15F1"/>
    <w:rsid w:val="008C185C"/>
    <w:rsid w:val="008C1C78"/>
    <w:rsid w:val="008C2734"/>
    <w:rsid w:val="008C40A5"/>
    <w:rsid w:val="008C4D22"/>
    <w:rsid w:val="008C5223"/>
    <w:rsid w:val="008C5A8F"/>
    <w:rsid w:val="008C5E65"/>
    <w:rsid w:val="008D01F7"/>
    <w:rsid w:val="008D1381"/>
    <w:rsid w:val="008D267D"/>
    <w:rsid w:val="008D479D"/>
    <w:rsid w:val="008D47EE"/>
    <w:rsid w:val="008D4A9A"/>
    <w:rsid w:val="008D5BBC"/>
    <w:rsid w:val="008D5EEA"/>
    <w:rsid w:val="008D61B4"/>
    <w:rsid w:val="008D68B8"/>
    <w:rsid w:val="008D7DA4"/>
    <w:rsid w:val="008E07B2"/>
    <w:rsid w:val="008E0FCD"/>
    <w:rsid w:val="008E2349"/>
    <w:rsid w:val="008E24C3"/>
    <w:rsid w:val="008E29DD"/>
    <w:rsid w:val="008E4A6F"/>
    <w:rsid w:val="008E4CFB"/>
    <w:rsid w:val="008E4D91"/>
    <w:rsid w:val="008E515A"/>
    <w:rsid w:val="008F1B2F"/>
    <w:rsid w:val="008F3A5A"/>
    <w:rsid w:val="008F4231"/>
    <w:rsid w:val="008F51B2"/>
    <w:rsid w:val="008F53CB"/>
    <w:rsid w:val="008F7B47"/>
    <w:rsid w:val="008F7DDF"/>
    <w:rsid w:val="00900C0D"/>
    <w:rsid w:val="00901FAA"/>
    <w:rsid w:val="00902EE0"/>
    <w:rsid w:val="0090305D"/>
    <w:rsid w:val="009041E0"/>
    <w:rsid w:val="00905805"/>
    <w:rsid w:val="00905EA1"/>
    <w:rsid w:val="00905EAB"/>
    <w:rsid w:val="00910611"/>
    <w:rsid w:val="00910DB8"/>
    <w:rsid w:val="00911114"/>
    <w:rsid w:val="009118E4"/>
    <w:rsid w:val="00912042"/>
    <w:rsid w:val="00912155"/>
    <w:rsid w:val="00913309"/>
    <w:rsid w:val="009133A4"/>
    <w:rsid w:val="00917190"/>
    <w:rsid w:val="00917D7D"/>
    <w:rsid w:val="00923B1C"/>
    <w:rsid w:val="00923D75"/>
    <w:rsid w:val="0092450C"/>
    <w:rsid w:val="00924B7B"/>
    <w:rsid w:val="00925D28"/>
    <w:rsid w:val="0092625E"/>
    <w:rsid w:val="009279ED"/>
    <w:rsid w:val="00927D11"/>
    <w:rsid w:val="00932322"/>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3A5"/>
    <w:rsid w:val="00996E64"/>
    <w:rsid w:val="00997DC7"/>
    <w:rsid w:val="009A2129"/>
    <w:rsid w:val="009A22D1"/>
    <w:rsid w:val="009A2465"/>
    <w:rsid w:val="009A293F"/>
    <w:rsid w:val="009A2A9B"/>
    <w:rsid w:val="009A2EAF"/>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144B"/>
    <w:rsid w:val="009D2261"/>
    <w:rsid w:val="009D31C5"/>
    <w:rsid w:val="009D3D74"/>
    <w:rsid w:val="009D5AF8"/>
    <w:rsid w:val="009D61F2"/>
    <w:rsid w:val="009D64CC"/>
    <w:rsid w:val="009E0322"/>
    <w:rsid w:val="009E33D5"/>
    <w:rsid w:val="009E3A12"/>
    <w:rsid w:val="009E41BD"/>
    <w:rsid w:val="009E44ED"/>
    <w:rsid w:val="009E51F9"/>
    <w:rsid w:val="009E5880"/>
    <w:rsid w:val="009E7D76"/>
    <w:rsid w:val="009F0C74"/>
    <w:rsid w:val="009F18B7"/>
    <w:rsid w:val="009F29EB"/>
    <w:rsid w:val="009F2FC9"/>
    <w:rsid w:val="009F61EA"/>
    <w:rsid w:val="009F635B"/>
    <w:rsid w:val="009F6625"/>
    <w:rsid w:val="009F6BE8"/>
    <w:rsid w:val="009F7C56"/>
    <w:rsid w:val="00A00AE5"/>
    <w:rsid w:val="00A01245"/>
    <w:rsid w:val="00A014CC"/>
    <w:rsid w:val="00A04D16"/>
    <w:rsid w:val="00A05F48"/>
    <w:rsid w:val="00A06D36"/>
    <w:rsid w:val="00A07799"/>
    <w:rsid w:val="00A07CEA"/>
    <w:rsid w:val="00A10676"/>
    <w:rsid w:val="00A1171C"/>
    <w:rsid w:val="00A1172E"/>
    <w:rsid w:val="00A11A74"/>
    <w:rsid w:val="00A11BE7"/>
    <w:rsid w:val="00A127D3"/>
    <w:rsid w:val="00A160A9"/>
    <w:rsid w:val="00A1757D"/>
    <w:rsid w:val="00A20D38"/>
    <w:rsid w:val="00A21926"/>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9B0"/>
    <w:rsid w:val="00A44F0A"/>
    <w:rsid w:val="00A454E4"/>
    <w:rsid w:val="00A469B0"/>
    <w:rsid w:val="00A47809"/>
    <w:rsid w:val="00A47B38"/>
    <w:rsid w:val="00A51B65"/>
    <w:rsid w:val="00A51D53"/>
    <w:rsid w:val="00A51F77"/>
    <w:rsid w:val="00A5296B"/>
    <w:rsid w:val="00A53237"/>
    <w:rsid w:val="00A54D61"/>
    <w:rsid w:val="00A55BB0"/>
    <w:rsid w:val="00A56529"/>
    <w:rsid w:val="00A5774C"/>
    <w:rsid w:val="00A57D8A"/>
    <w:rsid w:val="00A61A69"/>
    <w:rsid w:val="00A63F93"/>
    <w:rsid w:val="00A64CED"/>
    <w:rsid w:val="00A67065"/>
    <w:rsid w:val="00A702E8"/>
    <w:rsid w:val="00A712CE"/>
    <w:rsid w:val="00A71979"/>
    <w:rsid w:val="00A73EE7"/>
    <w:rsid w:val="00A7462A"/>
    <w:rsid w:val="00A74A89"/>
    <w:rsid w:val="00A764D9"/>
    <w:rsid w:val="00A7763F"/>
    <w:rsid w:val="00A7787C"/>
    <w:rsid w:val="00A77F88"/>
    <w:rsid w:val="00A806C0"/>
    <w:rsid w:val="00A807E0"/>
    <w:rsid w:val="00A80A24"/>
    <w:rsid w:val="00A834FE"/>
    <w:rsid w:val="00A835F6"/>
    <w:rsid w:val="00A84996"/>
    <w:rsid w:val="00A8626C"/>
    <w:rsid w:val="00A867FF"/>
    <w:rsid w:val="00A90824"/>
    <w:rsid w:val="00A90DAC"/>
    <w:rsid w:val="00A91370"/>
    <w:rsid w:val="00A9211A"/>
    <w:rsid w:val="00A92C15"/>
    <w:rsid w:val="00A93D1C"/>
    <w:rsid w:val="00A94AB1"/>
    <w:rsid w:val="00A94EA5"/>
    <w:rsid w:val="00A964FB"/>
    <w:rsid w:val="00A96838"/>
    <w:rsid w:val="00A96BDC"/>
    <w:rsid w:val="00A96E9F"/>
    <w:rsid w:val="00A9723C"/>
    <w:rsid w:val="00A97326"/>
    <w:rsid w:val="00AA0AD8"/>
    <w:rsid w:val="00AA331F"/>
    <w:rsid w:val="00AA5A4D"/>
    <w:rsid w:val="00AA5A8D"/>
    <w:rsid w:val="00AB014E"/>
    <w:rsid w:val="00AB06AD"/>
    <w:rsid w:val="00AB4529"/>
    <w:rsid w:val="00AB5885"/>
    <w:rsid w:val="00AB6274"/>
    <w:rsid w:val="00AB7414"/>
    <w:rsid w:val="00AB7CFB"/>
    <w:rsid w:val="00AC0115"/>
    <w:rsid w:val="00AC0FA3"/>
    <w:rsid w:val="00AC3879"/>
    <w:rsid w:val="00AC3EF3"/>
    <w:rsid w:val="00AC3F48"/>
    <w:rsid w:val="00AC4853"/>
    <w:rsid w:val="00AC4DDB"/>
    <w:rsid w:val="00AC5180"/>
    <w:rsid w:val="00AC62E1"/>
    <w:rsid w:val="00AC66B0"/>
    <w:rsid w:val="00AC6703"/>
    <w:rsid w:val="00AD21B7"/>
    <w:rsid w:val="00AD21BE"/>
    <w:rsid w:val="00AD49D2"/>
    <w:rsid w:val="00AD49DA"/>
    <w:rsid w:val="00AD5869"/>
    <w:rsid w:val="00AD6179"/>
    <w:rsid w:val="00AE52EE"/>
    <w:rsid w:val="00AE5F1C"/>
    <w:rsid w:val="00AE7678"/>
    <w:rsid w:val="00AF3B59"/>
    <w:rsid w:val="00AF58A3"/>
    <w:rsid w:val="00AF6936"/>
    <w:rsid w:val="00AF6D64"/>
    <w:rsid w:val="00B017DD"/>
    <w:rsid w:val="00B04188"/>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45F51"/>
    <w:rsid w:val="00B50E42"/>
    <w:rsid w:val="00B5118B"/>
    <w:rsid w:val="00B51662"/>
    <w:rsid w:val="00B522D0"/>
    <w:rsid w:val="00B548A1"/>
    <w:rsid w:val="00B570A2"/>
    <w:rsid w:val="00B60E95"/>
    <w:rsid w:val="00B616A7"/>
    <w:rsid w:val="00B6176F"/>
    <w:rsid w:val="00B63105"/>
    <w:rsid w:val="00B656D1"/>
    <w:rsid w:val="00B67712"/>
    <w:rsid w:val="00B70768"/>
    <w:rsid w:val="00B7670C"/>
    <w:rsid w:val="00B77AA6"/>
    <w:rsid w:val="00B80F2E"/>
    <w:rsid w:val="00B82512"/>
    <w:rsid w:val="00B82DC5"/>
    <w:rsid w:val="00B8359A"/>
    <w:rsid w:val="00B85267"/>
    <w:rsid w:val="00B863D6"/>
    <w:rsid w:val="00B86AD3"/>
    <w:rsid w:val="00B86CBF"/>
    <w:rsid w:val="00B86D0F"/>
    <w:rsid w:val="00B91CD5"/>
    <w:rsid w:val="00B91DAA"/>
    <w:rsid w:val="00B93191"/>
    <w:rsid w:val="00B9368B"/>
    <w:rsid w:val="00B95CC1"/>
    <w:rsid w:val="00B9641E"/>
    <w:rsid w:val="00B96F3F"/>
    <w:rsid w:val="00BA0159"/>
    <w:rsid w:val="00BA04DB"/>
    <w:rsid w:val="00BA20C7"/>
    <w:rsid w:val="00BA5AF1"/>
    <w:rsid w:val="00BA5F5D"/>
    <w:rsid w:val="00BB25B9"/>
    <w:rsid w:val="00BB2C51"/>
    <w:rsid w:val="00BB53E0"/>
    <w:rsid w:val="00BB5B25"/>
    <w:rsid w:val="00BB733B"/>
    <w:rsid w:val="00BB75C3"/>
    <w:rsid w:val="00BB7977"/>
    <w:rsid w:val="00BB7CAA"/>
    <w:rsid w:val="00BC3F1B"/>
    <w:rsid w:val="00BC48D2"/>
    <w:rsid w:val="00BC4EB9"/>
    <w:rsid w:val="00BD1164"/>
    <w:rsid w:val="00BD201A"/>
    <w:rsid w:val="00BD2C76"/>
    <w:rsid w:val="00BD302A"/>
    <w:rsid w:val="00BD43A9"/>
    <w:rsid w:val="00BD45EF"/>
    <w:rsid w:val="00BD5C79"/>
    <w:rsid w:val="00BD6413"/>
    <w:rsid w:val="00BD6427"/>
    <w:rsid w:val="00BD6F8B"/>
    <w:rsid w:val="00BE28F2"/>
    <w:rsid w:val="00BE38F8"/>
    <w:rsid w:val="00BE3F15"/>
    <w:rsid w:val="00BE41AB"/>
    <w:rsid w:val="00BE7363"/>
    <w:rsid w:val="00BE7EA9"/>
    <w:rsid w:val="00BF01DD"/>
    <w:rsid w:val="00BF11F6"/>
    <w:rsid w:val="00BF1995"/>
    <w:rsid w:val="00BF3A15"/>
    <w:rsid w:val="00BF6C6C"/>
    <w:rsid w:val="00BF7C17"/>
    <w:rsid w:val="00C00FD7"/>
    <w:rsid w:val="00C01304"/>
    <w:rsid w:val="00C04B36"/>
    <w:rsid w:val="00C04EDB"/>
    <w:rsid w:val="00C0694D"/>
    <w:rsid w:val="00C0713A"/>
    <w:rsid w:val="00C072D5"/>
    <w:rsid w:val="00C102CF"/>
    <w:rsid w:val="00C11828"/>
    <w:rsid w:val="00C11F10"/>
    <w:rsid w:val="00C12632"/>
    <w:rsid w:val="00C12DB7"/>
    <w:rsid w:val="00C15B3A"/>
    <w:rsid w:val="00C166A7"/>
    <w:rsid w:val="00C17B20"/>
    <w:rsid w:val="00C17D9F"/>
    <w:rsid w:val="00C21F5C"/>
    <w:rsid w:val="00C22670"/>
    <w:rsid w:val="00C22A77"/>
    <w:rsid w:val="00C23003"/>
    <w:rsid w:val="00C2314A"/>
    <w:rsid w:val="00C255CF"/>
    <w:rsid w:val="00C27A8E"/>
    <w:rsid w:val="00C30D30"/>
    <w:rsid w:val="00C31026"/>
    <w:rsid w:val="00C31BD7"/>
    <w:rsid w:val="00C33D8B"/>
    <w:rsid w:val="00C34EA0"/>
    <w:rsid w:val="00C34F60"/>
    <w:rsid w:val="00C3616E"/>
    <w:rsid w:val="00C3676D"/>
    <w:rsid w:val="00C3771A"/>
    <w:rsid w:val="00C37F2A"/>
    <w:rsid w:val="00C400A4"/>
    <w:rsid w:val="00C416D7"/>
    <w:rsid w:val="00C4569C"/>
    <w:rsid w:val="00C45BB6"/>
    <w:rsid w:val="00C517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AF0"/>
    <w:rsid w:val="00C91D13"/>
    <w:rsid w:val="00C91D2C"/>
    <w:rsid w:val="00C94036"/>
    <w:rsid w:val="00C94A62"/>
    <w:rsid w:val="00C96674"/>
    <w:rsid w:val="00C97EC3"/>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4FCA"/>
    <w:rsid w:val="00CC5104"/>
    <w:rsid w:val="00CC565A"/>
    <w:rsid w:val="00CC5B04"/>
    <w:rsid w:val="00CC70A8"/>
    <w:rsid w:val="00CC7313"/>
    <w:rsid w:val="00CD190E"/>
    <w:rsid w:val="00CD2395"/>
    <w:rsid w:val="00CD274F"/>
    <w:rsid w:val="00CD2CF1"/>
    <w:rsid w:val="00CD3B83"/>
    <w:rsid w:val="00CD4774"/>
    <w:rsid w:val="00CD55EC"/>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20CA"/>
    <w:rsid w:val="00CF25C4"/>
    <w:rsid w:val="00CF3A2A"/>
    <w:rsid w:val="00CF5EE4"/>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476CE"/>
    <w:rsid w:val="00D50637"/>
    <w:rsid w:val="00D5087B"/>
    <w:rsid w:val="00D51A68"/>
    <w:rsid w:val="00D528BE"/>
    <w:rsid w:val="00D52A43"/>
    <w:rsid w:val="00D54217"/>
    <w:rsid w:val="00D575FE"/>
    <w:rsid w:val="00D603E6"/>
    <w:rsid w:val="00D61612"/>
    <w:rsid w:val="00D619D5"/>
    <w:rsid w:val="00D62AD7"/>
    <w:rsid w:val="00D63597"/>
    <w:rsid w:val="00D63C77"/>
    <w:rsid w:val="00D66C8D"/>
    <w:rsid w:val="00D675E4"/>
    <w:rsid w:val="00D719F4"/>
    <w:rsid w:val="00D71B0D"/>
    <w:rsid w:val="00D72BC5"/>
    <w:rsid w:val="00D7326B"/>
    <w:rsid w:val="00D81AC1"/>
    <w:rsid w:val="00D825B4"/>
    <w:rsid w:val="00D8398C"/>
    <w:rsid w:val="00D8403D"/>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4336"/>
    <w:rsid w:val="00DA5DF8"/>
    <w:rsid w:val="00DA6492"/>
    <w:rsid w:val="00DA64B0"/>
    <w:rsid w:val="00DA6842"/>
    <w:rsid w:val="00DA75E3"/>
    <w:rsid w:val="00DB0AB7"/>
    <w:rsid w:val="00DB108E"/>
    <w:rsid w:val="00DB1602"/>
    <w:rsid w:val="00DB2DF2"/>
    <w:rsid w:val="00DB34DA"/>
    <w:rsid w:val="00DB456F"/>
    <w:rsid w:val="00DB4EE7"/>
    <w:rsid w:val="00DB6FB5"/>
    <w:rsid w:val="00DC0954"/>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7DC"/>
    <w:rsid w:val="00DF6B93"/>
    <w:rsid w:val="00DF6D58"/>
    <w:rsid w:val="00DF765B"/>
    <w:rsid w:val="00E0157C"/>
    <w:rsid w:val="00E02AE3"/>
    <w:rsid w:val="00E02E58"/>
    <w:rsid w:val="00E035A1"/>
    <w:rsid w:val="00E03C06"/>
    <w:rsid w:val="00E06241"/>
    <w:rsid w:val="00E07A06"/>
    <w:rsid w:val="00E133F4"/>
    <w:rsid w:val="00E13AA3"/>
    <w:rsid w:val="00E1434F"/>
    <w:rsid w:val="00E15C16"/>
    <w:rsid w:val="00E16F09"/>
    <w:rsid w:val="00E17730"/>
    <w:rsid w:val="00E17958"/>
    <w:rsid w:val="00E2098D"/>
    <w:rsid w:val="00E218AA"/>
    <w:rsid w:val="00E22F91"/>
    <w:rsid w:val="00E233D0"/>
    <w:rsid w:val="00E236D9"/>
    <w:rsid w:val="00E24438"/>
    <w:rsid w:val="00E246CD"/>
    <w:rsid w:val="00E253F3"/>
    <w:rsid w:val="00E259DE"/>
    <w:rsid w:val="00E25D7D"/>
    <w:rsid w:val="00E2654A"/>
    <w:rsid w:val="00E27949"/>
    <w:rsid w:val="00E27E6A"/>
    <w:rsid w:val="00E31625"/>
    <w:rsid w:val="00E31927"/>
    <w:rsid w:val="00E31BF6"/>
    <w:rsid w:val="00E32AC9"/>
    <w:rsid w:val="00E365F3"/>
    <w:rsid w:val="00E37447"/>
    <w:rsid w:val="00E378CF"/>
    <w:rsid w:val="00E4139F"/>
    <w:rsid w:val="00E414E4"/>
    <w:rsid w:val="00E419C2"/>
    <w:rsid w:val="00E42008"/>
    <w:rsid w:val="00E43E6B"/>
    <w:rsid w:val="00E44F07"/>
    <w:rsid w:val="00E477C1"/>
    <w:rsid w:val="00E47E21"/>
    <w:rsid w:val="00E5241E"/>
    <w:rsid w:val="00E52612"/>
    <w:rsid w:val="00E52A3A"/>
    <w:rsid w:val="00E54720"/>
    <w:rsid w:val="00E54C9C"/>
    <w:rsid w:val="00E57AA0"/>
    <w:rsid w:val="00E57D03"/>
    <w:rsid w:val="00E617A5"/>
    <w:rsid w:val="00E635A6"/>
    <w:rsid w:val="00E63ACA"/>
    <w:rsid w:val="00E63DC2"/>
    <w:rsid w:val="00E6459C"/>
    <w:rsid w:val="00E6535D"/>
    <w:rsid w:val="00E65E64"/>
    <w:rsid w:val="00E7088A"/>
    <w:rsid w:val="00E7096C"/>
    <w:rsid w:val="00E70FDF"/>
    <w:rsid w:val="00E71822"/>
    <w:rsid w:val="00E7250A"/>
    <w:rsid w:val="00E72A3E"/>
    <w:rsid w:val="00E72B65"/>
    <w:rsid w:val="00E7308B"/>
    <w:rsid w:val="00E73F8E"/>
    <w:rsid w:val="00E81BB2"/>
    <w:rsid w:val="00E84590"/>
    <w:rsid w:val="00E845CB"/>
    <w:rsid w:val="00E8509D"/>
    <w:rsid w:val="00E851B7"/>
    <w:rsid w:val="00E85F42"/>
    <w:rsid w:val="00E86BD0"/>
    <w:rsid w:val="00E86C3A"/>
    <w:rsid w:val="00E92447"/>
    <w:rsid w:val="00E9257B"/>
    <w:rsid w:val="00E927EA"/>
    <w:rsid w:val="00E9313C"/>
    <w:rsid w:val="00E9428C"/>
    <w:rsid w:val="00E94330"/>
    <w:rsid w:val="00E94915"/>
    <w:rsid w:val="00E94CCA"/>
    <w:rsid w:val="00E94DAD"/>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14A8"/>
    <w:rsid w:val="00EC5E66"/>
    <w:rsid w:val="00EC7D8D"/>
    <w:rsid w:val="00ED0069"/>
    <w:rsid w:val="00ED0170"/>
    <w:rsid w:val="00ED07B4"/>
    <w:rsid w:val="00ED1106"/>
    <w:rsid w:val="00ED2813"/>
    <w:rsid w:val="00ED3AFF"/>
    <w:rsid w:val="00ED4593"/>
    <w:rsid w:val="00ED4A62"/>
    <w:rsid w:val="00ED52AB"/>
    <w:rsid w:val="00ED6FD2"/>
    <w:rsid w:val="00ED79C3"/>
    <w:rsid w:val="00ED7C40"/>
    <w:rsid w:val="00EE00AA"/>
    <w:rsid w:val="00EE021B"/>
    <w:rsid w:val="00EE04AF"/>
    <w:rsid w:val="00EE0631"/>
    <w:rsid w:val="00EE30E1"/>
    <w:rsid w:val="00EE3F28"/>
    <w:rsid w:val="00EE554B"/>
    <w:rsid w:val="00EE7A6C"/>
    <w:rsid w:val="00EF2AE1"/>
    <w:rsid w:val="00EF2CB9"/>
    <w:rsid w:val="00EF3609"/>
    <w:rsid w:val="00EF49EF"/>
    <w:rsid w:val="00EF7055"/>
    <w:rsid w:val="00EF788E"/>
    <w:rsid w:val="00F003F2"/>
    <w:rsid w:val="00F00A3B"/>
    <w:rsid w:val="00F01799"/>
    <w:rsid w:val="00F03C37"/>
    <w:rsid w:val="00F040D0"/>
    <w:rsid w:val="00F04FD8"/>
    <w:rsid w:val="00F070FF"/>
    <w:rsid w:val="00F0756E"/>
    <w:rsid w:val="00F11B92"/>
    <w:rsid w:val="00F12477"/>
    <w:rsid w:val="00F13552"/>
    <w:rsid w:val="00F15763"/>
    <w:rsid w:val="00F20866"/>
    <w:rsid w:val="00F22FF4"/>
    <w:rsid w:val="00F2414F"/>
    <w:rsid w:val="00F24C49"/>
    <w:rsid w:val="00F259AA"/>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4C9B"/>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55D"/>
    <w:rsid w:val="00F709CC"/>
    <w:rsid w:val="00F72A1A"/>
    <w:rsid w:val="00F74EC6"/>
    <w:rsid w:val="00F74FB5"/>
    <w:rsid w:val="00F75DE5"/>
    <w:rsid w:val="00F76B43"/>
    <w:rsid w:val="00F76F88"/>
    <w:rsid w:val="00F774CD"/>
    <w:rsid w:val="00F8067E"/>
    <w:rsid w:val="00F81C2A"/>
    <w:rsid w:val="00F81D80"/>
    <w:rsid w:val="00F851EF"/>
    <w:rsid w:val="00F87572"/>
    <w:rsid w:val="00F87E56"/>
    <w:rsid w:val="00F90426"/>
    <w:rsid w:val="00F912B1"/>
    <w:rsid w:val="00F91E68"/>
    <w:rsid w:val="00F92260"/>
    <w:rsid w:val="00F92AF2"/>
    <w:rsid w:val="00F936B3"/>
    <w:rsid w:val="00FA1896"/>
    <w:rsid w:val="00FA2AEA"/>
    <w:rsid w:val="00FA2D1B"/>
    <w:rsid w:val="00FA63DA"/>
    <w:rsid w:val="00FA6726"/>
    <w:rsid w:val="00FA7DB8"/>
    <w:rsid w:val="00FA7F1C"/>
    <w:rsid w:val="00FA7F30"/>
    <w:rsid w:val="00FB18B6"/>
    <w:rsid w:val="00FB335A"/>
    <w:rsid w:val="00FB3663"/>
    <w:rsid w:val="00FB3EA4"/>
    <w:rsid w:val="00FB460D"/>
    <w:rsid w:val="00FB7456"/>
    <w:rsid w:val="00FC010A"/>
    <w:rsid w:val="00FC14AA"/>
    <w:rsid w:val="00FC29A7"/>
    <w:rsid w:val="00FC314E"/>
    <w:rsid w:val="00FC421C"/>
    <w:rsid w:val="00FC43F2"/>
    <w:rsid w:val="00FC72A6"/>
    <w:rsid w:val="00FC7CF1"/>
    <w:rsid w:val="00FD3F20"/>
    <w:rsid w:val="00FD5709"/>
    <w:rsid w:val="00FD5E72"/>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62F5"/>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 w:type="paragraph" w:customStyle="1" w:styleId="p1">
    <w:name w:val="p1"/>
    <w:basedOn w:val="Normal"/>
    <w:rsid w:val="005B10E2"/>
    <w:pPr>
      <w:spacing w:before="100" w:beforeAutospacing="1" w:after="100" w:afterAutospacing="1" w:line="240" w:lineRule="auto"/>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A7160-C8A8-494D-B269-85CD54FF8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12221</TotalTime>
  <Pages>4</Pages>
  <Words>1487</Words>
  <Characters>8183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506</cp:revision>
  <cp:lastPrinted>2026-06-17T13:28:00Z</cp:lastPrinted>
  <dcterms:created xsi:type="dcterms:W3CDTF">2021-12-29T16:03:00Z</dcterms:created>
  <dcterms:modified xsi:type="dcterms:W3CDTF">2026-06-19T10:57:00Z</dcterms:modified>
</cp:coreProperties>
</file>