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3DD533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CA3548">
        <w:rPr>
          <w:sz w:val="24"/>
          <w:szCs w:val="24"/>
        </w:rPr>
        <w:t>3</w:t>
      </w:r>
      <w:r w:rsidR="00F3053A">
        <w:rPr>
          <w:sz w:val="24"/>
          <w:szCs w:val="24"/>
        </w:rPr>
        <w:t>3</w:t>
      </w:r>
    </w:p>
    <w:p w14:paraId="507B897C" w14:textId="0A68D141" w:rsidR="00CA3548" w:rsidRDefault="00AA057A" w:rsidP="007964D0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90F14C7" w14:textId="77777777" w:rsidR="00F3053A" w:rsidRDefault="00CA3548" w:rsidP="00F3053A">
      <w:pPr>
        <w:jc w:val="both"/>
        <w:rPr>
          <w:sz w:val="24"/>
        </w:rPr>
      </w:pPr>
      <w:r>
        <w:rPr>
          <w:color w:val="000000"/>
        </w:rPr>
        <w:tab/>
      </w:r>
      <w:r w:rsidR="007964D0">
        <w:rPr>
          <w:color w:val="000000"/>
        </w:rPr>
        <w:t xml:space="preserve">  </w:t>
      </w:r>
      <w:r w:rsidR="00F3053A">
        <w:rPr>
          <w:sz w:val="24"/>
        </w:rPr>
        <w:t>El reclamo de varios vecinos sobre el costo de la instalación del servicio de agua potable, y;</w:t>
      </w:r>
    </w:p>
    <w:p w14:paraId="229CDA8E" w14:textId="77777777" w:rsidR="00F3053A" w:rsidRDefault="00F3053A" w:rsidP="00F3053A">
      <w:pPr>
        <w:rPr>
          <w:sz w:val="24"/>
        </w:rPr>
      </w:pPr>
    </w:p>
    <w:p w14:paraId="76793F44" w14:textId="77777777" w:rsidR="00F3053A" w:rsidRDefault="00F3053A" w:rsidP="00F3053A">
      <w:pPr>
        <w:spacing w:before="120" w:after="120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</w:t>
      </w:r>
    </w:p>
    <w:p w14:paraId="6D0441F1" w14:textId="49110A4C" w:rsidR="00F3053A" w:rsidRDefault="00F3053A" w:rsidP="00F3053A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ab/>
        <w:t>Que la Conferencia de las Naciones Unidas sobre el agua reconoció por primera vez que todos los pueblos, cualquiera sea su nivel de desarrollo o condición económica o social, tiene derecho al acceso al agua potable en cantidad y calidad acordes con sus necesidades básicas</w:t>
      </w:r>
      <w:r>
        <w:rPr>
          <w:sz w:val="24"/>
        </w:rPr>
        <w:t>;</w:t>
      </w:r>
      <w:r>
        <w:rPr>
          <w:sz w:val="24"/>
        </w:rPr>
        <w:tab/>
      </w:r>
      <w:r>
        <w:rPr>
          <w:sz w:val="24"/>
        </w:rPr>
        <w:t>                         </w:t>
      </w:r>
    </w:p>
    <w:p w14:paraId="57629E0E" w14:textId="7D7EC429" w:rsidR="00F3053A" w:rsidRDefault="00F3053A" w:rsidP="00F3053A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                                 Que en Julio de 2010, la Asamblea General de Naciones Unidas reconoció explícitamente el derecho humano al agua y saneamiento, reafirmando que un agua potable limpia y el saneamiento son esenciales para poder garantizar todos los derechos humanos</w:t>
      </w:r>
      <w:r>
        <w:rPr>
          <w:sz w:val="24"/>
        </w:rPr>
        <w:t>;</w:t>
      </w:r>
      <w:r>
        <w:rPr>
          <w:sz w:val="24"/>
        </w:rPr>
        <w:t> </w:t>
      </w:r>
    </w:p>
    <w:p w14:paraId="7D566150" w14:textId="77777777" w:rsidR="00F3053A" w:rsidRDefault="00F3053A" w:rsidP="00F3053A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 </w:t>
      </w:r>
    </w:p>
    <w:p w14:paraId="75E03F48" w14:textId="215201C4" w:rsidR="00F3053A" w:rsidRDefault="00F3053A" w:rsidP="00F3053A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                                 Que varios vecinos nos han manifestado las dificultades para afrontar los costos del acceso a la bajada de agua en sus domicilios</w:t>
      </w:r>
      <w:r>
        <w:rPr>
          <w:sz w:val="24"/>
        </w:rPr>
        <w:t>;</w:t>
      </w:r>
    </w:p>
    <w:p w14:paraId="36E8ABDC" w14:textId="77777777" w:rsidR="00F3053A" w:rsidRDefault="00F3053A" w:rsidP="00F3053A">
      <w:pPr>
        <w:tabs>
          <w:tab w:val="left" w:pos="1985"/>
        </w:tabs>
        <w:jc w:val="both"/>
        <w:rPr>
          <w:sz w:val="24"/>
        </w:rPr>
      </w:pPr>
    </w:p>
    <w:p w14:paraId="40A8302A" w14:textId="0312381B" w:rsidR="00F3053A" w:rsidRDefault="00F3053A" w:rsidP="00F3053A">
      <w:pPr>
        <w:tabs>
          <w:tab w:val="left" w:pos="1985"/>
        </w:tabs>
        <w:spacing w:after="120"/>
        <w:jc w:val="both"/>
        <w:rPr>
          <w:sz w:val="24"/>
        </w:rPr>
      </w:pPr>
      <w:r>
        <w:rPr>
          <w:sz w:val="24"/>
        </w:rPr>
        <w:t>                             </w:t>
      </w:r>
      <w:r>
        <w:rPr>
          <w:sz w:val="24"/>
        </w:rPr>
        <w:tab/>
      </w:r>
      <w:r>
        <w:rPr>
          <w:sz w:val="24"/>
        </w:rPr>
        <w:t xml:space="preserve">Que este </w:t>
      </w:r>
      <w:r>
        <w:rPr>
          <w:sz w:val="24"/>
        </w:rPr>
        <w:t>C</w:t>
      </w:r>
      <w:r>
        <w:rPr>
          <w:sz w:val="24"/>
        </w:rPr>
        <w:t>oncejo comprende los costos exigidos por la cooperativa para la bajada del agua, pero es necesario que el municipio colabore con aquellas familias a las que se les dificulta el pago</w:t>
      </w:r>
      <w:r>
        <w:rPr>
          <w:sz w:val="24"/>
        </w:rPr>
        <w:t>;</w:t>
      </w:r>
    </w:p>
    <w:p w14:paraId="0F4CA43C" w14:textId="057FA3A3" w:rsidR="00F3053A" w:rsidRDefault="00F3053A" w:rsidP="00F3053A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                                 Que el municipio cuenta con la información necesaria para saber cuáles son las familias que atraviesan este problema, y con herramientas óptimas para colaborar.</w:t>
      </w:r>
    </w:p>
    <w:p w14:paraId="0CB54F61" w14:textId="77777777" w:rsidR="00F3053A" w:rsidRDefault="00F3053A" w:rsidP="00F3053A">
      <w:pPr>
        <w:tabs>
          <w:tab w:val="left" w:pos="1985"/>
        </w:tabs>
        <w:jc w:val="both"/>
        <w:rPr>
          <w:sz w:val="24"/>
        </w:rPr>
      </w:pPr>
    </w:p>
    <w:p w14:paraId="15B419CB" w14:textId="0A4557A2" w:rsidR="00AB7E20" w:rsidRPr="00707241" w:rsidRDefault="009B2EF4" w:rsidP="00F3053A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bCs/>
          <w:lang w:val="es-AR"/>
        </w:rPr>
        <w:tab/>
      </w:r>
      <w:r w:rsidR="00350540" w:rsidRPr="00707241">
        <w:rPr>
          <w:color w:val="000000"/>
          <w:sz w:val="24"/>
          <w:szCs w:val="24"/>
        </w:rPr>
        <w:t>P</w:t>
      </w:r>
      <w:r w:rsidR="00AB7E20" w:rsidRPr="00707241">
        <w:rPr>
          <w:sz w:val="24"/>
          <w:szCs w:val="24"/>
        </w:rPr>
        <w:t xml:space="preserve">or </w:t>
      </w:r>
      <w:proofErr w:type="spellStart"/>
      <w:r w:rsidR="00AB7E20" w:rsidRPr="00707241">
        <w:rPr>
          <w:sz w:val="24"/>
          <w:szCs w:val="24"/>
        </w:rPr>
        <w:t>tod</w:t>
      </w:r>
      <w:proofErr w:type="spellEnd"/>
      <w:r w:rsidR="00AB7E20" w:rsidRPr="00707241">
        <w:rPr>
          <w:sz w:val="24"/>
          <w:szCs w:val="24"/>
          <w:lang w:val="es-ES_tradnl"/>
        </w:rPr>
        <w:t xml:space="preserve">o </w:t>
      </w:r>
      <w:r w:rsidR="00AB7E20" w:rsidRPr="0070724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07241">
        <w:rPr>
          <w:sz w:val="24"/>
          <w:szCs w:val="24"/>
        </w:rPr>
        <w:t>N°</w:t>
      </w:r>
      <w:proofErr w:type="spellEnd"/>
      <w:r w:rsidR="00AB7E20" w:rsidRPr="00707241">
        <w:rPr>
          <w:sz w:val="24"/>
          <w:szCs w:val="24"/>
        </w:rPr>
        <w:t>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C1B8502" w14:textId="1E85688D" w:rsidR="00F3053A" w:rsidRDefault="00F3053A" w:rsidP="00F3053A">
      <w:pPr>
        <w:jc w:val="both"/>
        <w:rPr>
          <w:sz w:val="24"/>
        </w:rPr>
      </w:pPr>
      <w:r>
        <w:rPr>
          <w:b/>
          <w:bCs/>
          <w:sz w:val="24"/>
          <w:u w:val="single"/>
        </w:rPr>
        <w:t>ARTÍCULO 1º</w:t>
      </w:r>
      <w:proofErr w:type="gramStart"/>
      <w:r>
        <w:rPr>
          <w:b/>
          <w:bCs/>
          <w:sz w:val="24"/>
          <w:u w:val="single"/>
        </w:rPr>
        <w:t>).-</w:t>
      </w:r>
      <w:proofErr w:type="gramEnd"/>
      <w:r>
        <w:rPr>
          <w:b/>
          <w:bCs/>
          <w:sz w:val="24"/>
        </w:rPr>
        <w:t xml:space="preserve"> </w:t>
      </w:r>
      <w:proofErr w:type="spellStart"/>
      <w:r>
        <w:rPr>
          <w:sz w:val="24"/>
        </w:rPr>
        <w:t>Solicítase</w:t>
      </w:r>
      <w:proofErr w:type="spellEnd"/>
      <w:r>
        <w:rPr>
          <w:sz w:val="24"/>
        </w:rPr>
        <w:t xml:space="preserve"> </w:t>
      </w:r>
      <w:bookmarkStart w:id="0" w:name="_Hlk128477740"/>
      <w:r>
        <w:rPr>
          <w:sz w:val="24"/>
        </w:rPr>
        <w:t xml:space="preserve">al Departamento Ejecutivo Municipal,  que a través del área que corresponda, informe a este cuerpo de </w:t>
      </w:r>
      <w:r>
        <w:rPr>
          <w:sz w:val="24"/>
        </w:rPr>
        <w:t>C</w:t>
      </w:r>
      <w:r>
        <w:rPr>
          <w:sz w:val="24"/>
        </w:rPr>
        <w:t>oncejales una posible solución a la problemática de vecinos en situación de vulnerabilidad</w:t>
      </w:r>
      <w:r>
        <w:rPr>
          <w:sz w:val="24"/>
        </w:rPr>
        <w:t>,</w:t>
      </w:r>
      <w:r>
        <w:rPr>
          <w:sz w:val="24"/>
        </w:rPr>
        <w:t xml:space="preserve">  a los que les cuesta afrontar el gasto de instalación del agua potable.-</w:t>
      </w:r>
      <w:bookmarkEnd w:id="0"/>
    </w:p>
    <w:p w14:paraId="36CA64AF" w14:textId="131D60D7" w:rsidR="00F3053A" w:rsidRDefault="00F3053A" w:rsidP="00F3053A">
      <w:pPr>
        <w:spacing w:before="240"/>
        <w:jc w:val="both"/>
        <w:rPr>
          <w:sz w:val="24"/>
        </w:rPr>
      </w:pPr>
      <w:r>
        <w:rPr>
          <w:b/>
          <w:sz w:val="24"/>
          <w:u w:val="single"/>
        </w:rPr>
        <w:t>ARTÍCULO 2º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6918D312" w14:textId="77777777" w:rsidR="00F3053A" w:rsidRDefault="00F3053A" w:rsidP="00F3053A">
      <w:pPr>
        <w:spacing w:before="240"/>
        <w:jc w:val="both"/>
        <w:rPr>
          <w:sz w:val="24"/>
        </w:rPr>
      </w:pPr>
    </w:p>
    <w:p w14:paraId="25B2CB27" w14:textId="1C91F55E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7A3926">
        <w:t xml:space="preserve">dos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F3053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64D0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2023-03-02T12:26:00Z</cp:lastPrinted>
  <dcterms:created xsi:type="dcterms:W3CDTF">2023-03-02T11:22:00Z</dcterms:created>
  <dcterms:modified xsi:type="dcterms:W3CDTF">2023-03-02T12:27:00Z</dcterms:modified>
</cp:coreProperties>
</file>