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63F92C84"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r w:rsidR="00D23079">
        <w:rPr>
          <w:sz w:val="24"/>
          <w:szCs w:val="24"/>
        </w:rPr>
        <w:t xml:space="preserve">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203662">
        <w:rPr>
          <w:sz w:val="24"/>
          <w:szCs w:val="24"/>
        </w:rPr>
        <w:t>80</w:t>
      </w:r>
      <w:r w:rsidR="00D46D0F">
        <w:rPr>
          <w:sz w:val="24"/>
          <w:szCs w:val="24"/>
        </w:rPr>
        <w:t>9</w:t>
      </w:r>
    </w:p>
    <w:p w14:paraId="66EDED30" w14:textId="77777777" w:rsidR="00E323CE" w:rsidRPr="009826DC" w:rsidRDefault="007313F0" w:rsidP="00374791">
      <w:pPr>
        <w:spacing w:after="120"/>
        <w:jc w:val="both"/>
        <w:rPr>
          <w:b/>
          <w:sz w:val="24"/>
          <w:szCs w:val="24"/>
          <w:lang w:val="es-MX"/>
        </w:rPr>
      </w:pPr>
      <w:r w:rsidRPr="009826DC">
        <w:rPr>
          <w:b/>
          <w:sz w:val="24"/>
          <w:szCs w:val="24"/>
          <w:lang w:val="es-MX"/>
        </w:rPr>
        <w:t>VISTO:</w:t>
      </w:r>
    </w:p>
    <w:p w14:paraId="71E27712" w14:textId="4C76E061" w:rsidR="009829DB" w:rsidRDefault="00DA5458" w:rsidP="00203662">
      <w:pPr>
        <w:pStyle w:val="p1"/>
        <w:tabs>
          <w:tab w:val="left" w:pos="1134"/>
        </w:tabs>
        <w:spacing w:before="0" w:beforeAutospacing="0" w:after="0" w:afterAutospacing="0"/>
        <w:jc w:val="both"/>
      </w:pPr>
      <w:r w:rsidRPr="009826DC">
        <w:tab/>
      </w:r>
      <w:r w:rsidR="00D46D0F" w:rsidRPr="00D46D0F">
        <w:t xml:space="preserve">La necesidad de los vecinos de la comunidad de </w:t>
      </w:r>
      <w:proofErr w:type="spellStart"/>
      <w:r w:rsidR="00D46D0F" w:rsidRPr="00D46D0F">
        <w:t>Larguía</w:t>
      </w:r>
      <w:proofErr w:type="spellEnd"/>
      <w:r w:rsidR="00D46D0F" w:rsidRPr="00D46D0F">
        <w:t>, de contar con un espacio físico para ser utilizado para actos escolares, actividades culturales, eventos sociales, entre otros, y;</w:t>
      </w:r>
    </w:p>
    <w:p w14:paraId="096FBE86" w14:textId="77777777" w:rsidR="00203662" w:rsidRPr="009826DC" w:rsidRDefault="00203662" w:rsidP="00203662">
      <w:pPr>
        <w:pStyle w:val="p1"/>
        <w:tabs>
          <w:tab w:val="left" w:pos="1134"/>
        </w:tabs>
        <w:spacing w:before="0" w:beforeAutospacing="0" w:after="0" w:afterAutospacing="0"/>
        <w:jc w:val="both"/>
        <w:rPr>
          <w:lang w:val="es" w:eastAsia="es-AR"/>
        </w:rPr>
      </w:pPr>
    </w:p>
    <w:p w14:paraId="4F40EF03" w14:textId="41C40263" w:rsidR="00B37EEF" w:rsidRPr="009826DC" w:rsidRDefault="0023406A" w:rsidP="00DF3FB3">
      <w:pPr>
        <w:jc w:val="both"/>
        <w:rPr>
          <w:b/>
          <w:color w:val="000000"/>
          <w:sz w:val="24"/>
          <w:szCs w:val="24"/>
          <w:lang w:eastAsia="es-AR"/>
        </w:rPr>
      </w:pPr>
      <w:r w:rsidRPr="009826DC">
        <w:rPr>
          <w:b/>
          <w:color w:val="000000"/>
          <w:sz w:val="24"/>
          <w:szCs w:val="24"/>
          <w:lang w:eastAsia="es-AR"/>
        </w:rPr>
        <w:t>CONSIDERANDO:</w:t>
      </w:r>
    </w:p>
    <w:p w14:paraId="12873D3F" w14:textId="77777777" w:rsidR="00D46D0F" w:rsidRPr="00D46D0F" w:rsidRDefault="007C0F78" w:rsidP="00D46D0F">
      <w:pPr>
        <w:tabs>
          <w:tab w:val="left" w:pos="2268"/>
        </w:tabs>
        <w:spacing w:after="120"/>
        <w:jc w:val="both"/>
        <w:rPr>
          <w:rFonts w:eastAsia="Calibri"/>
          <w:sz w:val="24"/>
          <w:szCs w:val="24"/>
          <w:lang w:val="es-AR" w:eastAsia="en-US"/>
        </w:rPr>
      </w:pPr>
      <w:r>
        <w:tab/>
      </w:r>
      <w:r w:rsidR="00D46D0F" w:rsidRPr="00D46D0F">
        <w:rPr>
          <w:rFonts w:eastAsia="Calibri"/>
          <w:sz w:val="24"/>
          <w:szCs w:val="24"/>
          <w:lang w:val="es-AR" w:eastAsia="en-US"/>
        </w:rPr>
        <w:t xml:space="preserve">Que en </w:t>
      </w:r>
      <w:proofErr w:type="spellStart"/>
      <w:r w:rsidR="00D46D0F" w:rsidRPr="00D46D0F">
        <w:rPr>
          <w:rFonts w:eastAsia="Calibri"/>
          <w:sz w:val="24"/>
          <w:szCs w:val="24"/>
          <w:lang w:val="es-AR" w:eastAsia="en-US"/>
        </w:rPr>
        <w:t>Larguía</w:t>
      </w:r>
      <w:proofErr w:type="spellEnd"/>
      <w:r w:rsidR="00D46D0F" w:rsidRPr="00D46D0F">
        <w:rPr>
          <w:rFonts w:eastAsia="Calibri"/>
          <w:sz w:val="24"/>
          <w:szCs w:val="24"/>
          <w:lang w:val="es-AR" w:eastAsia="en-US"/>
        </w:rPr>
        <w:t xml:space="preserve"> se encuentra emplazada la Estación de Ferrocarril General Belgrano, actualmente clausurada;</w:t>
      </w:r>
    </w:p>
    <w:p w14:paraId="69455B7C" w14:textId="77777777" w:rsidR="00D46D0F" w:rsidRPr="00D46D0F" w:rsidRDefault="00D46D0F" w:rsidP="00D46D0F">
      <w:pPr>
        <w:tabs>
          <w:tab w:val="left" w:pos="2268"/>
        </w:tabs>
        <w:spacing w:after="120"/>
        <w:jc w:val="both"/>
        <w:rPr>
          <w:rFonts w:eastAsia="Calibri"/>
          <w:sz w:val="24"/>
          <w:szCs w:val="24"/>
          <w:lang w:val="es-AR" w:eastAsia="en-US"/>
        </w:rPr>
      </w:pPr>
      <w:r w:rsidRPr="00D46D0F">
        <w:rPr>
          <w:rFonts w:eastAsia="Calibri"/>
          <w:sz w:val="24"/>
          <w:szCs w:val="24"/>
          <w:lang w:val="es-AR" w:eastAsia="en-US"/>
        </w:rPr>
        <w:t xml:space="preserve">           </w:t>
      </w:r>
      <w:r w:rsidRPr="00D46D0F">
        <w:rPr>
          <w:rFonts w:eastAsia="Calibri"/>
          <w:sz w:val="24"/>
          <w:szCs w:val="24"/>
          <w:lang w:val="es-AR" w:eastAsia="en-US"/>
        </w:rPr>
        <w:tab/>
        <w:t>Que la misma cuenta con un salón que en estos momentos está deshabitado y que reúne las características necesarias para el desarrollo de las actividades citadas en Visto;</w:t>
      </w:r>
    </w:p>
    <w:p w14:paraId="24D39215" w14:textId="77777777" w:rsidR="00D46D0F" w:rsidRPr="00D46D0F" w:rsidRDefault="00D46D0F" w:rsidP="00D46D0F">
      <w:pPr>
        <w:tabs>
          <w:tab w:val="left" w:pos="2268"/>
        </w:tabs>
        <w:spacing w:after="120"/>
        <w:jc w:val="both"/>
        <w:rPr>
          <w:rFonts w:eastAsia="Calibri"/>
          <w:sz w:val="24"/>
          <w:szCs w:val="24"/>
          <w:lang w:val="es-AR" w:eastAsia="en-US"/>
        </w:rPr>
      </w:pPr>
      <w:r w:rsidRPr="00D46D0F">
        <w:rPr>
          <w:rFonts w:eastAsia="Calibri"/>
          <w:sz w:val="24"/>
          <w:szCs w:val="24"/>
          <w:lang w:val="es-AR" w:eastAsia="en-US"/>
        </w:rPr>
        <w:t xml:space="preserve">            </w:t>
      </w:r>
      <w:r w:rsidRPr="00D46D0F">
        <w:rPr>
          <w:rFonts w:eastAsia="Calibri"/>
          <w:sz w:val="24"/>
          <w:szCs w:val="24"/>
          <w:lang w:val="es-AR" w:eastAsia="en-US"/>
        </w:rPr>
        <w:tab/>
        <w:t>Que hay vecinos dispuestos a realizar el mantenimiento y limpieza del espacio;</w:t>
      </w:r>
    </w:p>
    <w:p w14:paraId="6397EC52" w14:textId="77777777" w:rsidR="00D46D0F" w:rsidRPr="00D46D0F" w:rsidRDefault="00D46D0F" w:rsidP="00D46D0F">
      <w:pPr>
        <w:tabs>
          <w:tab w:val="left" w:pos="2268"/>
        </w:tabs>
        <w:spacing w:after="120"/>
        <w:jc w:val="both"/>
        <w:rPr>
          <w:rFonts w:eastAsia="Calibri"/>
          <w:sz w:val="24"/>
          <w:szCs w:val="24"/>
          <w:lang w:val="es-AR" w:eastAsia="en-US"/>
        </w:rPr>
      </w:pPr>
      <w:r w:rsidRPr="00D46D0F">
        <w:rPr>
          <w:rFonts w:eastAsia="Calibri"/>
          <w:sz w:val="24"/>
          <w:szCs w:val="24"/>
          <w:lang w:val="es-AR" w:eastAsia="en-US"/>
        </w:rPr>
        <w:tab/>
        <w:t>Que dicho salón oficiando de los usos requeridos, evitaría la posible usurpación y/o abandono de las instalaciones;</w:t>
      </w:r>
    </w:p>
    <w:p w14:paraId="5651E493" w14:textId="77777777" w:rsidR="00D46D0F" w:rsidRPr="00D46D0F" w:rsidRDefault="00D46D0F" w:rsidP="00D46D0F">
      <w:pPr>
        <w:tabs>
          <w:tab w:val="left" w:pos="2268"/>
        </w:tabs>
        <w:spacing w:after="120"/>
        <w:jc w:val="both"/>
        <w:rPr>
          <w:rFonts w:eastAsia="Calibri"/>
          <w:sz w:val="24"/>
          <w:szCs w:val="24"/>
          <w:lang w:val="es-AR" w:eastAsia="en-US"/>
        </w:rPr>
      </w:pPr>
      <w:r w:rsidRPr="00D46D0F">
        <w:rPr>
          <w:rFonts w:eastAsia="Calibri"/>
          <w:sz w:val="24"/>
          <w:szCs w:val="24"/>
          <w:lang w:val="es-AR" w:eastAsia="en-US"/>
        </w:rPr>
        <w:t xml:space="preserve">            </w:t>
      </w:r>
      <w:r w:rsidRPr="00D46D0F">
        <w:rPr>
          <w:rFonts w:eastAsia="Calibri"/>
          <w:sz w:val="24"/>
          <w:szCs w:val="24"/>
          <w:lang w:val="es-AR" w:eastAsia="en-US"/>
        </w:rPr>
        <w:tab/>
        <w:t>Que un lugar protegido, con condiciones de iluminación y mantenimiento, evita que sea usado indebidamente por delincuentes, propiciando un refugio o espacio para el ocultamiento de objetos robados o consumar delitos, provocando inseguridad a los vecinos;</w:t>
      </w:r>
    </w:p>
    <w:p w14:paraId="04962563" w14:textId="280A8D4A" w:rsidR="00FB2747" w:rsidRDefault="00D46D0F" w:rsidP="00D46D0F">
      <w:pPr>
        <w:pStyle w:val="Textoindependiente3"/>
        <w:tabs>
          <w:tab w:val="left" w:pos="2268"/>
        </w:tabs>
        <w:jc w:val="both"/>
        <w:rPr>
          <w:sz w:val="24"/>
          <w:szCs w:val="24"/>
        </w:rPr>
      </w:pPr>
      <w:r>
        <w:rPr>
          <w:rFonts w:eastAsia="Calibri"/>
          <w:sz w:val="24"/>
          <w:szCs w:val="24"/>
          <w:lang w:val="es-AR" w:eastAsia="en-US"/>
        </w:rPr>
        <w:tab/>
      </w:r>
      <w:r w:rsidRPr="00D46D0F">
        <w:rPr>
          <w:rFonts w:eastAsia="Calibri"/>
          <w:sz w:val="24"/>
          <w:szCs w:val="24"/>
          <w:lang w:val="es-AR" w:eastAsia="en-US"/>
        </w:rPr>
        <w:t>Que su entorno se podría embellecer con la instalación de juegos infantiles reciclados que han sido retirados de los espacios públicos de nuestra ciudad, creando un área para la recreación de la niñez;</w:t>
      </w:r>
    </w:p>
    <w:p w14:paraId="1DD90520" w14:textId="0F24F63F" w:rsidR="006D4266" w:rsidRPr="009826DC" w:rsidRDefault="007E0B6F" w:rsidP="00FB2747">
      <w:pPr>
        <w:tabs>
          <w:tab w:val="left" w:pos="2268"/>
        </w:tabs>
        <w:spacing w:after="160"/>
        <w:jc w:val="both"/>
        <w:rPr>
          <w:sz w:val="24"/>
          <w:szCs w:val="24"/>
        </w:rPr>
      </w:pPr>
      <w:r>
        <w:rPr>
          <w:sz w:val="24"/>
          <w:szCs w:val="24"/>
        </w:rPr>
        <w:tab/>
      </w:r>
      <w:r w:rsidR="00B4369A" w:rsidRPr="009826DC">
        <w:rPr>
          <w:sz w:val="24"/>
          <w:szCs w:val="24"/>
        </w:rPr>
        <w:t>Por</w:t>
      </w:r>
      <w:r w:rsidR="00F055C1" w:rsidRPr="009826DC">
        <w:rPr>
          <w:sz w:val="24"/>
          <w:szCs w:val="24"/>
        </w:rPr>
        <w:t xml:space="preserve"> </w:t>
      </w:r>
      <w:proofErr w:type="spellStart"/>
      <w:r w:rsidR="00256AB8" w:rsidRPr="009826DC">
        <w:rPr>
          <w:sz w:val="24"/>
          <w:szCs w:val="24"/>
        </w:rPr>
        <w:t>tod</w:t>
      </w:r>
      <w:proofErr w:type="spellEnd"/>
      <w:r w:rsidR="00956B69" w:rsidRPr="009826DC">
        <w:rPr>
          <w:sz w:val="24"/>
          <w:szCs w:val="24"/>
          <w:lang w:val="es-ES_tradnl"/>
        </w:rPr>
        <w:t xml:space="preserve">o </w:t>
      </w:r>
      <w:r w:rsidR="00956B69" w:rsidRPr="009826DC">
        <w:rPr>
          <w:sz w:val="24"/>
          <w:szCs w:val="24"/>
        </w:rPr>
        <w:t xml:space="preserve">ello, el Concejo Municipal de Totoras, en uso de las atribuciones que le confiere la Ley Orgánica de Municipalidades </w:t>
      </w:r>
      <w:proofErr w:type="spellStart"/>
      <w:r w:rsidR="00956B69" w:rsidRPr="009826DC">
        <w:rPr>
          <w:sz w:val="24"/>
          <w:szCs w:val="24"/>
        </w:rPr>
        <w:t>N°</w:t>
      </w:r>
      <w:proofErr w:type="spellEnd"/>
      <w:r w:rsidR="00956B69" w:rsidRPr="009826DC">
        <w:rPr>
          <w:sz w:val="24"/>
          <w:szCs w:val="24"/>
        </w:rPr>
        <w:t>: 2756 y su propio Reglamento Interno, formula la siguiente:</w:t>
      </w:r>
    </w:p>
    <w:p w14:paraId="792F8FB3" w14:textId="36D321B6" w:rsidR="00374791" w:rsidRPr="009826DC" w:rsidRDefault="00956B69" w:rsidP="00AB61E9">
      <w:pPr>
        <w:pStyle w:val="Textoindependiente"/>
        <w:tabs>
          <w:tab w:val="left" w:pos="1985"/>
          <w:tab w:val="left" w:pos="2127"/>
        </w:tabs>
        <w:spacing w:before="160" w:after="100" w:afterAutospacing="1"/>
        <w:jc w:val="center"/>
        <w:rPr>
          <w:b/>
          <w:sz w:val="24"/>
          <w:szCs w:val="24"/>
          <w:u w:val="single"/>
        </w:rPr>
      </w:pPr>
      <w:r w:rsidRPr="009826DC">
        <w:rPr>
          <w:b/>
          <w:sz w:val="24"/>
          <w:szCs w:val="24"/>
          <w:u w:val="single"/>
        </w:rPr>
        <w:t>MINUTA DE COMUNICACIÓN</w:t>
      </w:r>
    </w:p>
    <w:p w14:paraId="7487285C" w14:textId="77777777" w:rsidR="00D46D0F" w:rsidRPr="00D46D0F" w:rsidRDefault="00D46D0F" w:rsidP="00D46D0F">
      <w:pPr>
        <w:spacing w:before="100" w:beforeAutospacing="1" w:after="100" w:afterAutospacing="1"/>
        <w:jc w:val="both"/>
        <w:rPr>
          <w:rFonts w:eastAsia="Calibri"/>
          <w:sz w:val="24"/>
          <w:szCs w:val="24"/>
          <w:lang w:val="es-AR" w:eastAsia="en-US"/>
        </w:rPr>
      </w:pPr>
      <w:r w:rsidRPr="00D46D0F">
        <w:rPr>
          <w:rFonts w:eastAsia="Calibri"/>
          <w:b/>
          <w:sz w:val="24"/>
          <w:szCs w:val="24"/>
          <w:u w:val="single"/>
          <w:lang w:val="es-AR" w:eastAsia="en-US"/>
        </w:rPr>
        <w:t>ARTICULO 1°</w:t>
      </w:r>
      <w:proofErr w:type="gramStart"/>
      <w:r w:rsidRPr="00D46D0F">
        <w:rPr>
          <w:rFonts w:eastAsia="Calibri"/>
          <w:b/>
          <w:sz w:val="24"/>
          <w:szCs w:val="24"/>
          <w:u w:val="single"/>
          <w:lang w:val="es-AR" w:eastAsia="en-US"/>
        </w:rPr>
        <w:t>).-</w:t>
      </w:r>
      <w:proofErr w:type="gramEnd"/>
      <w:r w:rsidRPr="00D46D0F">
        <w:rPr>
          <w:rFonts w:eastAsia="Calibri"/>
          <w:sz w:val="24"/>
          <w:szCs w:val="24"/>
          <w:lang w:val="es-AR" w:eastAsia="en-US"/>
        </w:rPr>
        <w:t xml:space="preserve"> </w:t>
      </w:r>
      <w:proofErr w:type="spellStart"/>
      <w:r w:rsidRPr="00D46D0F">
        <w:rPr>
          <w:rFonts w:eastAsia="Calibri"/>
          <w:sz w:val="24"/>
          <w:szCs w:val="24"/>
          <w:lang w:val="es-AR" w:eastAsia="en-US"/>
        </w:rPr>
        <w:t>Solicítase</w:t>
      </w:r>
      <w:proofErr w:type="spellEnd"/>
      <w:r w:rsidRPr="00D46D0F">
        <w:rPr>
          <w:rFonts w:eastAsia="Calibri"/>
          <w:sz w:val="24"/>
          <w:szCs w:val="24"/>
          <w:lang w:val="es-AR" w:eastAsia="en-US"/>
        </w:rPr>
        <w:t xml:space="preserve"> al Departamento Ejecutivo Municipal, que a través del área que corresponda, considere la posibilidad de destinar el salón de la Estación Ferroviaria General Belgrano de </w:t>
      </w:r>
      <w:proofErr w:type="spellStart"/>
      <w:r w:rsidRPr="00D46D0F">
        <w:rPr>
          <w:rFonts w:eastAsia="Calibri"/>
          <w:sz w:val="24"/>
          <w:szCs w:val="24"/>
          <w:lang w:val="es-AR" w:eastAsia="en-US"/>
        </w:rPr>
        <w:t>Larguía</w:t>
      </w:r>
      <w:proofErr w:type="spellEnd"/>
      <w:r w:rsidRPr="00D46D0F">
        <w:rPr>
          <w:rFonts w:eastAsia="Calibri"/>
          <w:sz w:val="24"/>
          <w:szCs w:val="24"/>
          <w:lang w:val="es-AR" w:eastAsia="en-US"/>
        </w:rPr>
        <w:t>, actualmente en desuso, para constituir un Salón de Usos Múltiples “SUM”, que permita a los habitantes desarrollar actividades culturales, sociales, escolares, entre otras.</w:t>
      </w:r>
    </w:p>
    <w:p w14:paraId="00244497" w14:textId="6D4CB658" w:rsidR="00D46D0F" w:rsidRPr="00D46D0F" w:rsidRDefault="00D46D0F" w:rsidP="00D46D0F">
      <w:pPr>
        <w:spacing w:before="100" w:beforeAutospacing="1" w:after="100" w:afterAutospacing="1"/>
        <w:jc w:val="both"/>
        <w:rPr>
          <w:rFonts w:eastAsia="Calibri"/>
          <w:sz w:val="24"/>
          <w:szCs w:val="24"/>
          <w:lang w:val="es-AR" w:eastAsia="en-US"/>
        </w:rPr>
      </w:pPr>
      <w:r w:rsidRPr="00D46D0F">
        <w:rPr>
          <w:rFonts w:eastAsia="Calibri"/>
          <w:b/>
          <w:sz w:val="24"/>
          <w:szCs w:val="24"/>
          <w:u w:val="single"/>
          <w:lang w:val="es-AR" w:eastAsia="en-US"/>
        </w:rPr>
        <w:t>ARTICULO 2°</w:t>
      </w:r>
      <w:proofErr w:type="gramStart"/>
      <w:r w:rsidRPr="00D46D0F">
        <w:rPr>
          <w:rFonts w:eastAsia="Calibri"/>
          <w:b/>
          <w:sz w:val="24"/>
          <w:szCs w:val="24"/>
          <w:u w:val="single"/>
          <w:lang w:val="es-AR" w:eastAsia="en-US"/>
        </w:rPr>
        <w:t>)</w:t>
      </w:r>
      <w:r w:rsidRPr="00D46D0F">
        <w:rPr>
          <w:rFonts w:eastAsia="Calibri"/>
          <w:sz w:val="24"/>
          <w:szCs w:val="24"/>
          <w:lang w:val="es-AR" w:eastAsia="en-US"/>
        </w:rPr>
        <w:t>.-</w:t>
      </w:r>
      <w:proofErr w:type="gramEnd"/>
      <w:r>
        <w:rPr>
          <w:rFonts w:eastAsia="Calibri"/>
          <w:sz w:val="24"/>
          <w:szCs w:val="24"/>
          <w:lang w:val="es-AR" w:eastAsia="en-US"/>
        </w:rPr>
        <w:t xml:space="preserve"> </w:t>
      </w:r>
      <w:proofErr w:type="spellStart"/>
      <w:r w:rsidRPr="00D46D0F">
        <w:rPr>
          <w:rFonts w:eastAsia="Calibri"/>
          <w:sz w:val="24"/>
          <w:szCs w:val="24"/>
          <w:lang w:val="es-AR" w:eastAsia="en-US"/>
        </w:rPr>
        <w:t>Solicítase</w:t>
      </w:r>
      <w:proofErr w:type="spellEnd"/>
      <w:r w:rsidRPr="00D46D0F">
        <w:rPr>
          <w:rFonts w:eastAsia="Calibri"/>
          <w:sz w:val="24"/>
          <w:szCs w:val="24"/>
          <w:lang w:val="es-AR" w:eastAsia="en-US"/>
        </w:rPr>
        <w:t xml:space="preserve"> al Departamento Ejecutivo Municipal que dicha obra sea contemplada en el Presupuesto del año 2026.</w:t>
      </w:r>
    </w:p>
    <w:p w14:paraId="2E050746" w14:textId="0A680F61" w:rsidR="00FB2747" w:rsidRDefault="00D46D0F" w:rsidP="00D46D0F">
      <w:pPr>
        <w:spacing w:before="100" w:beforeAutospacing="1" w:after="100" w:afterAutospacing="1"/>
        <w:jc w:val="both"/>
        <w:rPr>
          <w:sz w:val="24"/>
          <w:szCs w:val="24"/>
        </w:rPr>
      </w:pPr>
      <w:r w:rsidRPr="00D46D0F">
        <w:rPr>
          <w:rFonts w:eastAsia="Calibri"/>
          <w:b/>
          <w:sz w:val="24"/>
          <w:szCs w:val="24"/>
          <w:u w:val="single"/>
          <w:lang w:val="es-AR" w:eastAsia="en-US"/>
        </w:rPr>
        <w:t>ARTICULO 3°</w:t>
      </w:r>
      <w:proofErr w:type="gramStart"/>
      <w:r w:rsidRPr="00D46D0F">
        <w:rPr>
          <w:rFonts w:eastAsia="Calibri"/>
          <w:b/>
          <w:sz w:val="24"/>
          <w:szCs w:val="24"/>
          <w:u w:val="single"/>
          <w:lang w:val="es-AR" w:eastAsia="en-US"/>
        </w:rPr>
        <w:t>).-</w:t>
      </w:r>
      <w:proofErr w:type="gramEnd"/>
      <w:r w:rsidRPr="00D46D0F">
        <w:rPr>
          <w:rFonts w:eastAsia="Calibri"/>
          <w:sz w:val="24"/>
          <w:szCs w:val="24"/>
          <w:lang w:val="es-AR" w:eastAsia="en-US"/>
        </w:rPr>
        <w:t xml:space="preserve"> Comuníquese, Publíquese, Archívese y </w:t>
      </w:r>
      <w:proofErr w:type="spellStart"/>
      <w:r w:rsidRPr="00D46D0F">
        <w:rPr>
          <w:rFonts w:eastAsia="Calibri"/>
          <w:sz w:val="24"/>
          <w:szCs w:val="24"/>
          <w:lang w:val="es-AR" w:eastAsia="en-US"/>
        </w:rPr>
        <w:t>Dése</w:t>
      </w:r>
      <w:proofErr w:type="spellEnd"/>
      <w:r w:rsidRPr="00D46D0F">
        <w:rPr>
          <w:rFonts w:eastAsia="Calibri"/>
          <w:sz w:val="24"/>
          <w:szCs w:val="24"/>
          <w:lang w:val="es-AR" w:eastAsia="en-US"/>
        </w:rPr>
        <w:t xml:space="preserve"> al Registro </w:t>
      </w:r>
      <w:proofErr w:type="gramStart"/>
      <w:r w:rsidRPr="00D46D0F">
        <w:rPr>
          <w:rFonts w:eastAsia="Calibri"/>
          <w:sz w:val="24"/>
          <w:szCs w:val="24"/>
          <w:lang w:val="es-AR" w:eastAsia="en-US"/>
        </w:rPr>
        <w:t>Municipal.-</w:t>
      </w:r>
      <w:proofErr w:type="gramEnd"/>
    </w:p>
    <w:p w14:paraId="33F5B64D" w14:textId="3E61CCB3" w:rsidR="002B537B" w:rsidRPr="009826DC" w:rsidRDefault="006A0F0E" w:rsidP="001D7BE7">
      <w:pPr>
        <w:pStyle w:val="s2"/>
        <w:tabs>
          <w:tab w:val="left" w:pos="1843"/>
          <w:tab w:val="left" w:pos="2268"/>
        </w:tabs>
        <w:jc w:val="both"/>
      </w:pPr>
      <w:r>
        <w:tab/>
      </w:r>
      <w:r w:rsidRPr="009826DC">
        <w:t xml:space="preserve">Dada en la Sala de Sesiones del Concejo Municipal de la Ciudad de Totoras, Departamento Iriondo, Provincia de Santa Fe, a los </w:t>
      </w:r>
      <w:r w:rsidR="00D46D0F">
        <w:t>trece</w:t>
      </w:r>
      <w:r w:rsidRPr="009826DC">
        <w:t xml:space="preserve"> días del mes de </w:t>
      </w:r>
      <w:proofErr w:type="gramStart"/>
      <w:r w:rsidR="00FB2747">
        <w:t>Noviembre</w:t>
      </w:r>
      <w:proofErr w:type="gramEnd"/>
      <w:r w:rsidRPr="009826DC">
        <w:t xml:space="preserve"> del año dos mil </w:t>
      </w:r>
      <w:r w:rsidR="00FB2747">
        <w:t xml:space="preserve">veinticinco. </w:t>
      </w:r>
    </w:p>
    <w:sectPr w:rsidR="002B537B" w:rsidRPr="009826DC" w:rsidSect="00D46D0F">
      <w:footerReference w:type="even" r:id="rId8"/>
      <w:footerReference w:type="default" r:id="rId9"/>
      <w:pgSz w:w="12242" w:h="20163" w:code="5"/>
      <w:pgMar w:top="1701" w:right="1021" w:bottom="4253" w:left="1843" w:header="720" w:footer="2977" w:gutter="0"/>
      <w:pgNumType w:start="10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886" w14:textId="77777777" w:rsidR="00F5277A" w:rsidRDefault="00F5277A">
      <w:r>
        <w:separator/>
      </w:r>
    </w:p>
  </w:endnote>
  <w:endnote w:type="continuationSeparator" w:id="0">
    <w:p w14:paraId="147CEDCA" w14:textId="77777777" w:rsidR="00F5277A" w:rsidRDefault="00F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01"/>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353" w14:textId="77777777" w:rsidR="00F5277A" w:rsidRDefault="00F5277A">
      <w:r>
        <w:separator/>
      </w:r>
    </w:p>
  </w:footnote>
  <w:footnote w:type="continuationSeparator" w:id="0">
    <w:p w14:paraId="70D0771E" w14:textId="77777777" w:rsidR="00F5277A" w:rsidRDefault="00F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6479">
    <w:abstractNumId w:val="6"/>
  </w:num>
  <w:num w:numId="2" w16cid:durableId="1224951618">
    <w:abstractNumId w:val="12"/>
  </w:num>
  <w:num w:numId="3" w16cid:durableId="701395495">
    <w:abstractNumId w:val="10"/>
  </w:num>
  <w:num w:numId="4" w16cid:durableId="538056361">
    <w:abstractNumId w:val="11"/>
  </w:num>
  <w:num w:numId="5" w16cid:durableId="611669627">
    <w:abstractNumId w:val="2"/>
  </w:num>
  <w:num w:numId="6" w16cid:durableId="2135247610">
    <w:abstractNumId w:val="4"/>
  </w:num>
  <w:num w:numId="7" w16cid:durableId="2089308597">
    <w:abstractNumId w:val="8"/>
  </w:num>
  <w:num w:numId="8" w16cid:durableId="1798794946">
    <w:abstractNumId w:val="9"/>
  </w:num>
  <w:num w:numId="9" w16cid:durableId="750807973">
    <w:abstractNumId w:val="1"/>
  </w:num>
  <w:num w:numId="10" w16cid:durableId="1851141051">
    <w:abstractNumId w:val="0"/>
  </w:num>
  <w:num w:numId="11" w16cid:durableId="1189372957">
    <w:abstractNumId w:val="7"/>
  </w:num>
  <w:num w:numId="12" w16cid:durableId="1839995993">
    <w:abstractNumId w:val="5"/>
  </w:num>
  <w:num w:numId="13" w16cid:durableId="10563964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40B9"/>
    <w:rsid w:val="000554B1"/>
    <w:rsid w:val="00056E81"/>
    <w:rsid w:val="000578FA"/>
    <w:rsid w:val="00060D67"/>
    <w:rsid w:val="0006274B"/>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4661"/>
    <w:rsid w:val="00164CF9"/>
    <w:rsid w:val="00164FBC"/>
    <w:rsid w:val="00166806"/>
    <w:rsid w:val="00167969"/>
    <w:rsid w:val="0017146E"/>
    <w:rsid w:val="001715E5"/>
    <w:rsid w:val="0017340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55CF"/>
    <w:rsid w:val="001D68E2"/>
    <w:rsid w:val="001D7BE7"/>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403"/>
    <w:rsid w:val="00254B3D"/>
    <w:rsid w:val="00255550"/>
    <w:rsid w:val="00255F1E"/>
    <w:rsid w:val="00256627"/>
    <w:rsid w:val="00256AB8"/>
    <w:rsid w:val="002572DE"/>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27"/>
    <w:rsid w:val="002F029E"/>
    <w:rsid w:val="002F0F69"/>
    <w:rsid w:val="002F4C75"/>
    <w:rsid w:val="002F524C"/>
    <w:rsid w:val="002F5790"/>
    <w:rsid w:val="002F753D"/>
    <w:rsid w:val="0030002A"/>
    <w:rsid w:val="003007F9"/>
    <w:rsid w:val="00300F17"/>
    <w:rsid w:val="00301F45"/>
    <w:rsid w:val="00302F9C"/>
    <w:rsid w:val="00303630"/>
    <w:rsid w:val="00304FC1"/>
    <w:rsid w:val="00310CB3"/>
    <w:rsid w:val="00311CBA"/>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0EEF"/>
    <w:rsid w:val="003315A2"/>
    <w:rsid w:val="00333203"/>
    <w:rsid w:val="003339CA"/>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875A6"/>
    <w:rsid w:val="003916D6"/>
    <w:rsid w:val="00391850"/>
    <w:rsid w:val="00391F3F"/>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07A3"/>
    <w:rsid w:val="003B143B"/>
    <w:rsid w:val="003B1B1B"/>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68CA"/>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2D1F"/>
    <w:rsid w:val="005035A6"/>
    <w:rsid w:val="00503753"/>
    <w:rsid w:val="005043F6"/>
    <w:rsid w:val="005052B9"/>
    <w:rsid w:val="00505595"/>
    <w:rsid w:val="00506E2A"/>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A09DD"/>
    <w:rsid w:val="005A0B96"/>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C0609"/>
    <w:rsid w:val="007C0CB2"/>
    <w:rsid w:val="007C0F78"/>
    <w:rsid w:val="007C15B6"/>
    <w:rsid w:val="007C19F7"/>
    <w:rsid w:val="007C20F1"/>
    <w:rsid w:val="007C227E"/>
    <w:rsid w:val="007C2315"/>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37E"/>
    <w:rsid w:val="008C4DE1"/>
    <w:rsid w:val="008C5022"/>
    <w:rsid w:val="008C73E0"/>
    <w:rsid w:val="008C7833"/>
    <w:rsid w:val="008C78C4"/>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1244"/>
    <w:rsid w:val="00A01260"/>
    <w:rsid w:val="00A03191"/>
    <w:rsid w:val="00A04833"/>
    <w:rsid w:val="00A050AE"/>
    <w:rsid w:val="00A06669"/>
    <w:rsid w:val="00A06681"/>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1EE2"/>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6FAA"/>
    <w:rsid w:val="00AA71E6"/>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364F"/>
    <w:rsid w:val="00CB3F62"/>
    <w:rsid w:val="00CB4386"/>
    <w:rsid w:val="00CB7054"/>
    <w:rsid w:val="00CB705E"/>
    <w:rsid w:val="00CC106A"/>
    <w:rsid w:val="00CC1B51"/>
    <w:rsid w:val="00CC1C63"/>
    <w:rsid w:val="00CC1E56"/>
    <w:rsid w:val="00CC34B7"/>
    <w:rsid w:val="00CC3ACA"/>
    <w:rsid w:val="00CC68A4"/>
    <w:rsid w:val="00CC6CC2"/>
    <w:rsid w:val="00CC7A0E"/>
    <w:rsid w:val="00CD07A6"/>
    <w:rsid w:val="00CD2E5F"/>
    <w:rsid w:val="00CD4638"/>
    <w:rsid w:val="00CD752F"/>
    <w:rsid w:val="00CD7824"/>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6FDF"/>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4A7"/>
    <w:rsid w:val="00E72DC3"/>
    <w:rsid w:val="00E74347"/>
    <w:rsid w:val="00E74454"/>
    <w:rsid w:val="00E745D1"/>
    <w:rsid w:val="00E779B0"/>
    <w:rsid w:val="00E80295"/>
    <w:rsid w:val="00E8089B"/>
    <w:rsid w:val="00E81457"/>
    <w:rsid w:val="00E81DFC"/>
    <w:rsid w:val="00E81E21"/>
    <w:rsid w:val="00E8229E"/>
    <w:rsid w:val="00E82FEC"/>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464"/>
    <w:rsid w:val="00EA26B6"/>
    <w:rsid w:val="00EA2778"/>
    <w:rsid w:val="00EA296F"/>
    <w:rsid w:val="00EA3197"/>
    <w:rsid w:val="00EA53D4"/>
    <w:rsid w:val="00EA6271"/>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D60"/>
    <w:rsid w:val="00EF5815"/>
    <w:rsid w:val="00EF651F"/>
    <w:rsid w:val="00EF6E03"/>
    <w:rsid w:val="00EF7084"/>
    <w:rsid w:val="00EF7281"/>
    <w:rsid w:val="00F00FF3"/>
    <w:rsid w:val="00F01574"/>
    <w:rsid w:val="00F015A3"/>
    <w:rsid w:val="00F015B1"/>
    <w:rsid w:val="00F019AD"/>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323</Words>
  <Characters>1874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45</cp:revision>
  <cp:lastPrinted>2025-11-06T14:58:00Z</cp:lastPrinted>
  <dcterms:created xsi:type="dcterms:W3CDTF">2025-10-16T14:19:00Z</dcterms:created>
  <dcterms:modified xsi:type="dcterms:W3CDTF">2025-11-13T11:43:00Z</dcterms:modified>
</cp:coreProperties>
</file>