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7B068" w14:textId="7BCE8322" w:rsidR="0068685C" w:rsidRDefault="0068685C" w:rsidP="00D7182E">
      <w:pPr>
        <w:pStyle w:val="Ttulo1"/>
        <w:spacing w:before="100" w:beforeAutospacing="1" w:after="100" w:afterAutospacing="1"/>
        <w:rPr>
          <w:sz w:val="24"/>
        </w:rPr>
      </w:pPr>
      <w:r>
        <w:rPr>
          <w:sz w:val="24"/>
        </w:rPr>
        <w:t xml:space="preserve">MINUTA DE </w:t>
      </w:r>
      <w:proofErr w:type="gramStart"/>
      <w:r>
        <w:rPr>
          <w:sz w:val="24"/>
        </w:rPr>
        <w:t>DECLARACI</w:t>
      </w:r>
      <w:r w:rsidR="002D6395">
        <w:rPr>
          <w:sz w:val="24"/>
        </w:rPr>
        <w:t>Ó</w:t>
      </w:r>
      <w:r>
        <w:rPr>
          <w:sz w:val="24"/>
        </w:rPr>
        <w:t xml:space="preserve">N  </w:t>
      </w:r>
      <w:proofErr w:type="spellStart"/>
      <w:r>
        <w:rPr>
          <w:sz w:val="24"/>
        </w:rPr>
        <w:t>N</w:t>
      </w:r>
      <w:proofErr w:type="gramEnd"/>
      <w:r>
        <w:rPr>
          <w:sz w:val="24"/>
        </w:rPr>
        <w:t>°</w:t>
      </w:r>
      <w:proofErr w:type="spellEnd"/>
      <w:r>
        <w:rPr>
          <w:sz w:val="24"/>
        </w:rPr>
        <w:t xml:space="preserve">:  </w:t>
      </w:r>
      <w:r w:rsidR="00640B19">
        <w:rPr>
          <w:sz w:val="24"/>
        </w:rPr>
        <w:t>22</w:t>
      </w:r>
      <w:r w:rsidR="002D6395">
        <w:rPr>
          <w:sz w:val="24"/>
        </w:rPr>
        <w:t>5</w:t>
      </w:r>
    </w:p>
    <w:p w14:paraId="4BCA31A8" w14:textId="77777777" w:rsidR="00D7182E" w:rsidRPr="00D7182E" w:rsidRDefault="00D7182E" w:rsidP="00D7182E">
      <w:pPr>
        <w:rPr>
          <w:lang w:val="es-MX"/>
        </w:rPr>
      </w:pPr>
    </w:p>
    <w:p w14:paraId="67575055" w14:textId="77777777" w:rsidR="0068685C" w:rsidRPr="00CA4E10" w:rsidRDefault="0068685C" w:rsidP="00F93204">
      <w:pPr>
        <w:pStyle w:val="Ttulo"/>
        <w:spacing w:before="100" w:beforeAutospacing="1" w:after="100" w:afterAutospacing="1"/>
        <w:jc w:val="left"/>
        <w:rPr>
          <w:b w:val="0"/>
          <w:szCs w:val="24"/>
        </w:rPr>
      </w:pPr>
      <w:r>
        <w:rPr>
          <w:u w:val="none"/>
        </w:rPr>
        <w:t xml:space="preserve">VISTO: </w:t>
      </w:r>
      <w:r>
        <w:rPr>
          <w:szCs w:val="24"/>
        </w:rPr>
        <w:t xml:space="preserve">             </w:t>
      </w:r>
    </w:p>
    <w:p w14:paraId="21921BB1" w14:textId="48FB32D4" w:rsidR="002D6395" w:rsidRPr="002D6395" w:rsidRDefault="00B25E40" w:rsidP="00B25E40">
      <w:pPr>
        <w:tabs>
          <w:tab w:val="right" w:pos="1134"/>
        </w:tabs>
        <w:jc w:val="both"/>
        <w:rPr>
          <w:rFonts w:eastAsia="MS Mincho"/>
          <w:sz w:val="24"/>
          <w:szCs w:val="24"/>
          <w:lang w:val="es-AR" w:eastAsia="en-US"/>
        </w:rPr>
      </w:pPr>
      <w:r>
        <w:rPr>
          <w:rFonts w:eastAsia="MS Mincho"/>
          <w:sz w:val="24"/>
          <w:szCs w:val="24"/>
          <w:lang w:val="es-AR" w:eastAsia="en-US"/>
        </w:rPr>
        <w:t xml:space="preserve"> </w:t>
      </w:r>
      <w:r>
        <w:rPr>
          <w:rFonts w:eastAsia="MS Mincho"/>
          <w:sz w:val="24"/>
          <w:szCs w:val="24"/>
          <w:lang w:val="es-AR" w:eastAsia="en-US"/>
        </w:rPr>
        <w:tab/>
        <w:t xml:space="preserve">                </w:t>
      </w:r>
      <w:r w:rsidR="002D6395" w:rsidRPr="002D6395">
        <w:rPr>
          <w:rFonts w:eastAsia="MS Mincho"/>
          <w:sz w:val="24"/>
          <w:szCs w:val="24"/>
          <w:lang w:val="es-AR" w:eastAsia="en-US"/>
        </w:rPr>
        <w:t>Que el día 15 de octubre del corriente año la ciudad de Totoras conmemora las Fiestas Patronales en honor a Santa Teresa de Jesús, y que en este año 2025 se cumplen 150 años de la fundación de nuestra ciudad, acontecimiento de especial relevancia histórica, cultural y social para toda la comunidad, y;</w:t>
      </w:r>
    </w:p>
    <w:p w14:paraId="6E7F73E7" w14:textId="7D3D0FF7" w:rsidR="00F93204" w:rsidRDefault="0068685C" w:rsidP="002D6395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b/>
          <w:sz w:val="24"/>
          <w:szCs w:val="24"/>
          <w:lang w:val="es-ES_tradnl"/>
        </w:rPr>
      </w:pPr>
      <w:r w:rsidRPr="00CE1D3D">
        <w:rPr>
          <w:b/>
          <w:sz w:val="24"/>
          <w:szCs w:val="24"/>
          <w:lang w:val="es-ES_tradnl"/>
        </w:rPr>
        <w:t>CONSIDERANDO:</w:t>
      </w:r>
    </w:p>
    <w:p w14:paraId="68B21916" w14:textId="1D77E170" w:rsidR="002D6395" w:rsidRPr="002D6395" w:rsidRDefault="00F93204" w:rsidP="001B588D">
      <w:pPr>
        <w:pStyle w:val="Listaconvietas"/>
        <w:numPr>
          <w:ilvl w:val="0"/>
          <w:numId w:val="0"/>
        </w:numPr>
        <w:tabs>
          <w:tab w:val="left" w:pos="2268"/>
        </w:tabs>
        <w:spacing w:before="160" w:after="160"/>
        <w:jc w:val="both"/>
        <w:rPr>
          <w:rFonts w:eastAsia="MS Mincho"/>
          <w:sz w:val="24"/>
          <w:szCs w:val="24"/>
          <w:lang w:val="es-AR" w:eastAsia="en-US"/>
        </w:rPr>
      </w:pPr>
      <w:r>
        <w:rPr>
          <w:b/>
          <w:sz w:val="24"/>
          <w:szCs w:val="24"/>
          <w:lang w:val="es-ES_tradnl"/>
        </w:rPr>
        <w:t xml:space="preserve">                                  </w:t>
      </w:r>
      <w:r w:rsidR="001B588D">
        <w:rPr>
          <w:b/>
          <w:sz w:val="24"/>
          <w:szCs w:val="24"/>
          <w:lang w:val="es-ES_tradnl"/>
        </w:rPr>
        <w:tab/>
      </w:r>
      <w:r w:rsidR="002D6395" w:rsidRPr="002D6395">
        <w:rPr>
          <w:rFonts w:eastAsia="MS Mincho"/>
          <w:sz w:val="24"/>
          <w:szCs w:val="24"/>
          <w:lang w:val="es-AR" w:eastAsia="en-US"/>
        </w:rPr>
        <w:t>Que la conmemoración de los 150 años de la fundación de Totoras constituye un hecho de gran trascendencia para la ciudad, que invita a reflexionar sobre su historia, su presente y su proyección hacia el futuro;</w:t>
      </w:r>
    </w:p>
    <w:p w14:paraId="13795CB4" w14:textId="77777777" w:rsidR="002D6395" w:rsidRPr="002D6395" w:rsidRDefault="002D6395" w:rsidP="001B588D">
      <w:pPr>
        <w:tabs>
          <w:tab w:val="left" w:pos="2268"/>
        </w:tabs>
        <w:spacing w:before="160" w:after="160"/>
        <w:contextualSpacing/>
        <w:jc w:val="both"/>
        <w:rPr>
          <w:rFonts w:eastAsia="MS Mincho"/>
          <w:sz w:val="24"/>
          <w:szCs w:val="24"/>
          <w:lang w:val="es-AR" w:eastAsia="en-US"/>
        </w:rPr>
      </w:pPr>
    </w:p>
    <w:p w14:paraId="31E61499" w14:textId="59EC20BA" w:rsidR="002D6395" w:rsidRPr="002D6395" w:rsidRDefault="001B588D" w:rsidP="001B588D">
      <w:pPr>
        <w:tabs>
          <w:tab w:val="left" w:pos="2268"/>
        </w:tabs>
        <w:spacing w:before="160" w:after="160"/>
        <w:contextualSpacing/>
        <w:jc w:val="both"/>
        <w:rPr>
          <w:rFonts w:eastAsia="MS Mincho"/>
          <w:sz w:val="24"/>
          <w:szCs w:val="24"/>
          <w:lang w:val="es-AR" w:eastAsia="en-US"/>
        </w:rPr>
      </w:pPr>
      <w:r>
        <w:rPr>
          <w:rFonts w:eastAsia="MS Mincho"/>
          <w:sz w:val="24"/>
          <w:szCs w:val="24"/>
          <w:lang w:val="es-AR" w:eastAsia="en-US"/>
        </w:rPr>
        <w:tab/>
      </w:r>
      <w:r w:rsidR="002D6395" w:rsidRPr="002D6395">
        <w:rPr>
          <w:rFonts w:eastAsia="MS Mincho"/>
          <w:sz w:val="24"/>
          <w:szCs w:val="24"/>
          <w:lang w:val="es-AR" w:eastAsia="en-US"/>
        </w:rPr>
        <w:t>Que el Departamento Ejecutivo Municipal ha organizado diversas celebraciones y actividades oficiales en el marco de este importante aniversario, destinadas a promover la participación ciudadana y a fortalecer la identidad local;</w:t>
      </w:r>
    </w:p>
    <w:p w14:paraId="62B0F5B1" w14:textId="77777777" w:rsidR="002D6395" w:rsidRPr="002D6395" w:rsidRDefault="002D6395" w:rsidP="001B588D">
      <w:pPr>
        <w:tabs>
          <w:tab w:val="left" w:pos="2268"/>
        </w:tabs>
        <w:spacing w:before="160" w:after="160"/>
        <w:contextualSpacing/>
        <w:jc w:val="both"/>
        <w:rPr>
          <w:rFonts w:eastAsia="MS Mincho"/>
          <w:sz w:val="24"/>
          <w:szCs w:val="24"/>
          <w:lang w:val="es-AR" w:eastAsia="en-US"/>
        </w:rPr>
      </w:pPr>
    </w:p>
    <w:p w14:paraId="39CE6569" w14:textId="566AD463" w:rsidR="002D6395" w:rsidRPr="002D6395" w:rsidRDefault="001B588D" w:rsidP="001B588D">
      <w:pPr>
        <w:tabs>
          <w:tab w:val="left" w:pos="2268"/>
        </w:tabs>
        <w:spacing w:before="160" w:after="160"/>
        <w:contextualSpacing/>
        <w:jc w:val="both"/>
        <w:rPr>
          <w:rFonts w:eastAsia="MS Mincho"/>
          <w:sz w:val="24"/>
          <w:szCs w:val="24"/>
          <w:lang w:val="es-AR" w:eastAsia="en-US"/>
        </w:rPr>
      </w:pPr>
      <w:r>
        <w:rPr>
          <w:rFonts w:eastAsia="MS Mincho"/>
          <w:sz w:val="24"/>
          <w:szCs w:val="24"/>
          <w:lang w:val="es-AR" w:eastAsia="en-US"/>
        </w:rPr>
        <w:tab/>
      </w:r>
      <w:r w:rsidR="002D6395" w:rsidRPr="002D6395">
        <w:rPr>
          <w:rFonts w:eastAsia="MS Mincho"/>
          <w:sz w:val="24"/>
          <w:szCs w:val="24"/>
          <w:lang w:val="es-AR" w:eastAsia="en-US"/>
        </w:rPr>
        <w:t xml:space="preserve">Que las Fiestas Patronales del 15 de octubre, en honor a Santa Teresa de Jesús, representan una de las tradiciones más arraigadas y significativas de la comunidad </w:t>
      </w:r>
      <w:proofErr w:type="spellStart"/>
      <w:r w:rsidR="002D6395" w:rsidRPr="002D6395">
        <w:rPr>
          <w:rFonts w:eastAsia="MS Mincho"/>
          <w:sz w:val="24"/>
          <w:szCs w:val="24"/>
          <w:lang w:val="es-AR" w:eastAsia="en-US"/>
        </w:rPr>
        <w:t>totorense</w:t>
      </w:r>
      <w:proofErr w:type="spellEnd"/>
      <w:r w:rsidR="002D6395" w:rsidRPr="002D6395">
        <w:rPr>
          <w:rFonts w:eastAsia="MS Mincho"/>
          <w:sz w:val="24"/>
          <w:szCs w:val="24"/>
          <w:lang w:val="es-AR" w:eastAsia="en-US"/>
        </w:rPr>
        <w:t>, integrando los valores religiosos, culturales y sociales que caracterizan a nuestra ciudad;</w:t>
      </w:r>
    </w:p>
    <w:p w14:paraId="3E154C61" w14:textId="77087B71" w:rsidR="002D6395" w:rsidRPr="002D6395" w:rsidRDefault="002D6395" w:rsidP="001B588D">
      <w:pPr>
        <w:tabs>
          <w:tab w:val="left" w:pos="2268"/>
        </w:tabs>
        <w:spacing w:before="160" w:after="160"/>
        <w:contextualSpacing/>
        <w:jc w:val="both"/>
        <w:rPr>
          <w:rFonts w:eastAsia="MS Mincho"/>
          <w:sz w:val="24"/>
          <w:szCs w:val="24"/>
          <w:lang w:val="es-AR" w:eastAsia="en-US"/>
        </w:rPr>
      </w:pPr>
      <w:r w:rsidRPr="002D6395">
        <w:rPr>
          <w:rFonts w:eastAsia="MS Mincho"/>
          <w:sz w:val="24"/>
          <w:szCs w:val="24"/>
          <w:lang w:val="es-AR" w:eastAsia="en-US"/>
        </w:rPr>
        <w:t xml:space="preserve"> </w:t>
      </w:r>
      <w:r w:rsidR="001B588D">
        <w:rPr>
          <w:rFonts w:eastAsia="MS Mincho"/>
          <w:sz w:val="24"/>
          <w:szCs w:val="24"/>
          <w:lang w:val="es-AR" w:eastAsia="en-US"/>
        </w:rPr>
        <w:tab/>
      </w:r>
      <w:proofErr w:type="gramStart"/>
      <w:r w:rsidRPr="002D6395">
        <w:rPr>
          <w:rFonts w:eastAsia="MS Mincho"/>
          <w:sz w:val="24"/>
          <w:szCs w:val="24"/>
          <w:lang w:val="es-AR" w:eastAsia="en-US"/>
        </w:rPr>
        <w:t>Que</w:t>
      </w:r>
      <w:proofErr w:type="gramEnd"/>
      <w:r w:rsidRPr="002D6395">
        <w:rPr>
          <w:rFonts w:eastAsia="MS Mincho"/>
          <w:sz w:val="24"/>
          <w:szCs w:val="24"/>
          <w:lang w:val="es-AR" w:eastAsia="en-US"/>
        </w:rPr>
        <w:t xml:space="preserve"> por otra parte, el “Museo de la Ciudad” ha desarrollado una serie de propuestas y actividades conmemorativas por los 150 años de la fundación, contribuyendo a la preservación y difusión del patrimonio histórico, artístico y cultural de Totoras;</w:t>
      </w:r>
    </w:p>
    <w:p w14:paraId="521FF9E8" w14:textId="77777777" w:rsidR="002D6395" w:rsidRPr="002D6395" w:rsidRDefault="002D6395" w:rsidP="001B588D">
      <w:pPr>
        <w:tabs>
          <w:tab w:val="left" w:pos="2268"/>
        </w:tabs>
        <w:spacing w:before="160" w:after="160"/>
        <w:contextualSpacing/>
        <w:jc w:val="both"/>
        <w:rPr>
          <w:rFonts w:eastAsia="MS Mincho"/>
          <w:sz w:val="24"/>
          <w:szCs w:val="24"/>
          <w:lang w:val="en-US" w:eastAsia="en-US"/>
        </w:rPr>
      </w:pPr>
    </w:p>
    <w:p w14:paraId="61FCBBBF" w14:textId="77777777" w:rsidR="001B588D" w:rsidRDefault="002D6395" w:rsidP="001B588D">
      <w:pPr>
        <w:tabs>
          <w:tab w:val="left" w:pos="2127"/>
          <w:tab w:val="left" w:pos="2268"/>
        </w:tabs>
        <w:spacing w:before="160" w:after="160"/>
        <w:contextualSpacing/>
        <w:jc w:val="both"/>
        <w:rPr>
          <w:rFonts w:eastAsia="MS Mincho"/>
          <w:sz w:val="24"/>
          <w:szCs w:val="24"/>
          <w:lang w:val="en-US" w:eastAsia="en-US"/>
        </w:rPr>
      </w:pPr>
      <w:r w:rsidRPr="002D6395">
        <w:rPr>
          <w:rFonts w:eastAsia="MS Mincho"/>
          <w:sz w:val="24"/>
          <w:szCs w:val="24"/>
          <w:lang w:val="en-US" w:eastAsia="en-US"/>
        </w:rPr>
        <w:tab/>
      </w:r>
      <w:r w:rsidR="001B588D">
        <w:rPr>
          <w:rFonts w:eastAsia="MS Mincho"/>
          <w:sz w:val="24"/>
          <w:szCs w:val="24"/>
          <w:lang w:val="en-US" w:eastAsia="en-US"/>
        </w:rPr>
        <w:t xml:space="preserve"> </w:t>
      </w:r>
      <w:r w:rsidR="001B588D">
        <w:rPr>
          <w:rFonts w:eastAsia="MS Mincho"/>
          <w:sz w:val="24"/>
          <w:szCs w:val="24"/>
          <w:lang w:val="en-US" w:eastAsia="en-US"/>
        </w:rPr>
        <w:tab/>
      </w:r>
      <w:r w:rsidRPr="002D6395">
        <w:rPr>
          <w:rFonts w:eastAsia="MS Mincho"/>
          <w:sz w:val="24"/>
          <w:szCs w:val="24"/>
          <w:lang w:val="en-US" w:eastAsia="en-US"/>
        </w:rPr>
        <w:t xml:space="preserve">Que la </w:t>
      </w:r>
      <w:proofErr w:type="spellStart"/>
      <w:r w:rsidRPr="002D6395">
        <w:rPr>
          <w:rFonts w:eastAsia="MS Mincho"/>
          <w:sz w:val="24"/>
          <w:szCs w:val="24"/>
          <w:lang w:val="en-US" w:eastAsia="en-US"/>
        </w:rPr>
        <w:t>Parroquia</w:t>
      </w:r>
      <w:proofErr w:type="spellEnd"/>
      <w:r w:rsidRPr="002D6395">
        <w:rPr>
          <w:rFonts w:eastAsia="MS Mincho"/>
          <w:sz w:val="24"/>
          <w:szCs w:val="24"/>
          <w:lang w:val="en-US" w:eastAsia="en-US"/>
        </w:rPr>
        <w:t xml:space="preserve"> “Santa Teresa de Jesús” ha </w:t>
      </w:r>
      <w:proofErr w:type="spellStart"/>
      <w:r w:rsidRPr="002D6395">
        <w:rPr>
          <w:rFonts w:eastAsia="MS Mincho"/>
          <w:sz w:val="24"/>
          <w:szCs w:val="24"/>
          <w:lang w:val="en-US" w:eastAsia="en-US"/>
        </w:rPr>
        <w:t>sido</w:t>
      </w:r>
      <w:proofErr w:type="spellEnd"/>
      <w:r w:rsidRPr="002D6395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2D6395">
        <w:rPr>
          <w:rFonts w:eastAsia="MS Mincho"/>
          <w:sz w:val="24"/>
          <w:szCs w:val="24"/>
          <w:lang w:val="en-US" w:eastAsia="en-US"/>
        </w:rPr>
        <w:t>protagonista</w:t>
      </w:r>
      <w:proofErr w:type="spellEnd"/>
      <w:r w:rsidRPr="002D6395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2D6395">
        <w:rPr>
          <w:rFonts w:eastAsia="MS Mincho"/>
          <w:sz w:val="24"/>
          <w:szCs w:val="24"/>
          <w:lang w:val="en-US" w:eastAsia="en-US"/>
        </w:rPr>
        <w:t>en</w:t>
      </w:r>
      <w:proofErr w:type="spellEnd"/>
      <w:r w:rsidRPr="002D6395">
        <w:rPr>
          <w:rFonts w:eastAsia="MS Mincho"/>
          <w:sz w:val="24"/>
          <w:szCs w:val="24"/>
          <w:lang w:val="en-US" w:eastAsia="en-US"/>
        </w:rPr>
        <w:t xml:space="preserve"> la </w:t>
      </w:r>
      <w:proofErr w:type="spellStart"/>
      <w:r w:rsidRPr="002D6395">
        <w:rPr>
          <w:rFonts w:eastAsia="MS Mincho"/>
          <w:sz w:val="24"/>
          <w:szCs w:val="24"/>
          <w:lang w:val="en-US" w:eastAsia="en-US"/>
        </w:rPr>
        <w:t>organización</w:t>
      </w:r>
      <w:proofErr w:type="spellEnd"/>
      <w:r w:rsidRPr="002D6395">
        <w:rPr>
          <w:rFonts w:eastAsia="MS Mincho"/>
          <w:sz w:val="24"/>
          <w:szCs w:val="24"/>
          <w:lang w:val="en-US" w:eastAsia="en-US"/>
        </w:rPr>
        <w:t xml:space="preserve"> de las Fiestas </w:t>
      </w:r>
      <w:proofErr w:type="spellStart"/>
      <w:r w:rsidRPr="002D6395">
        <w:rPr>
          <w:rFonts w:eastAsia="MS Mincho"/>
          <w:sz w:val="24"/>
          <w:szCs w:val="24"/>
          <w:lang w:val="en-US" w:eastAsia="en-US"/>
        </w:rPr>
        <w:t>Patronales</w:t>
      </w:r>
      <w:proofErr w:type="spellEnd"/>
      <w:r w:rsidRPr="002D6395">
        <w:rPr>
          <w:rFonts w:eastAsia="MS Mincho"/>
          <w:sz w:val="24"/>
          <w:szCs w:val="24"/>
          <w:lang w:val="en-US" w:eastAsia="en-US"/>
        </w:rPr>
        <w:t xml:space="preserve">, que </w:t>
      </w:r>
      <w:proofErr w:type="spellStart"/>
      <w:r w:rsidRPr="002D6395">
        <w:rPr>
          <w:rFonts w:eastAsia="MS Mincho"/>
          <w:sz w:val="24"/>
          <w:szCs w:val="24"/>
          <w:lang w:val="en-US" w:eastAsia="en-US"/>
        </w:rPr>
        <w:t>este</w:t>
      </w:r>
      <w:proofErr w:type="spellEnd"/>
      <w:r w:rsidRPr="002D6395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2D6395">
        <w:rPr>
          <w:rFonts w:eastAsia="MS Mincho"/>
          <w:sz w:val="24"/>
          <w:szCs w:val="24"/>
          <w:lang w:val="en-US" w:eastAsia="en-US"/>
        </w:rPr>
        <w:t>año</w:t>
      </w:r>
      <w:proofErr w:type="spellEnd"/>
      <w:r w:rsidRPr="002D6395">
        <w:rPr>
          <w:rFonts w:eastAsia="MS Mincho"/>
          <w:sz w:val="24"/>
          <w:szCs w:val="24"/>
          <w:lang w:val="en-US" w:eastAsia="en-US"/>
        </w:rPr>
        <w:t xml:space="preserve"> </w:t>
      </w:r>
      <w:proofErr w:type="spellStart"/>
      <w:r w:rsidRPr="002D6395">
        <w:rPr>
          <w:rFonts w:eastAsia="MS Mincho"/>
          <w:sz w:val="24"/>
          <w:szCs w:val="24"/>
          <w:lang w:val="en-US" w:eastAsia="en-US"/>
        </w:rPr>
        <w:t>adquieren</w:t>
      </w:r>
      <w:proofErr w:type="spellEnd"/>
      <w:r w:rsidRPr="002D6395">
        <w:rPr>
          <w:rFonts w:eastAsia="MS Mincho"/>
          <w:sz w:val="24"/>
          <w:szCs w:val="24"/>
          <w:lang w:val="en-US" w:eastAsia="en-US"/>
        </w:rPr>
        <w:t xml:space="preserve"> especial </w:t>
      </w:r>
      <w:proofErr w:type="spellStart"/>
      <w:r w:rsidRPr="002D6395">
        <w:rPr>
          <w:rFonts w:eastAsia="MS Mincho"/>
          <w:sz w:val="24"/>
          <w:szCs w:val="24"/>
          <w:lang w:val="en-US" w:eastAsia="en-US"/>
        </w:rPr>
        <w:t>relevancia</w:t>
      </w:r>
      <w:proofErr w:type="spellEnd"/>
      <w:r w:rsidRPr="002D6395">
        <w:rPr>
          <w:rFonts w:eastAsia="MS Mincho"/>
          <w:sz w:val="24"/>
          <w:szCs w:val="24"/>
          <w:lang w:val="en-US" w:eastAsia="en-US"/>
        </w:rPr>
        <w:t xml:space="preserve"> al </w:t>
      </w:r>
      <w:proofErr w:type="spellStart"/>
      <w:r w:rsidRPr="002D6395">
        <w:rPr>
          <w:rFonts w:eastAsia="MS Mincho"/>
          <w:sz w:val="24"/>
          <w:szCs w:val="24"/>
          <w:lang w:val="en-US" w:eastAsia="en-US"/>
        </w:rPr>
        <w:t>coincidir</w:t>
      </w:r>
      <w:proofErr w:type="spellEnd"/>
      <w:r w:rsidRPr="002D6395">
        <w:rPr>
          <w:rFonts w:eastAsia="MS Mincho"/>
          <w:sz w:val="24"/>
          <w:szCs w:val="24"/>
          <w:lang w:val="en-US" w:eastAsia="en-US"/>
        </w:rPr>
        <w:t xml:space="preserve"> con </w:t>
      </w:r>
      <w:proofErr w:type="spellStart"/>
      <w:r w:rsidRPr="002D6395">
        <w:rPr>
          <w:rFonts w:eastAsia="MS Mincho"/>
          <w:sz w:val="24"/>
          <w:szCs w:val="24"/>
          <w:lang w:val="en-US" w:eastAsia="en-US"/>
        </w:rPr>
        <w:t>los</w:t>
      </w:r>
      <w:proofErr w:type="spellEnd"/>
      <w:r w:rsidRPr="002D6395">
        <w:rPr>
          <w:rFonts w:eastAsia="MS Mincho"/>
          <w:sz w:val="24"/>
          <w:szCs w:val="24"/>
          <w:lang w:val="en-US" w:eastAsia="en-US"/>
        </w:rPr>
        <w:t xml:space="preserve"> 150 </w:t>
      </w:r>
      <w:proofErr w:type="spellStart"/>
      <w:r w:rsidRPr="002D6395">
        <w:rPr>
          <w:rFonts w:eastAsia="MS Mincho"/>
          <w:sz w:val="24"/>
          <w:szCs w:val="24"/>
          <w:lang w:val="en-US" w:eastAsia="en-US"/>
        </w:rPr>
        <w:t>años</w:t>
      </w:r>
      <w:proofErr w:type="spellEnd"/>
      <w:r w:rsidRPr="002D6395">
        <w:rPr>
          <w:rFonts w:eastAsia="MS Mincho"/>
          <w:sz w:val="24"/>
          <w:szCs w:val="24"/>
          <w:lang w:val="en-US" w:eastAsia="en-US"/>
        </w:rPr>
        <w:t xml:space="preserve"> de la Fundación de la ciudad, </w:t>
      </w:r>
      <w:proofErr w:type="spellStart"/>
      <w:r w:rsidRPr="002D6395">
        <w:rPr>
          <w:rFonts w:eastAsia="MS Mincho"/>
          <w:sz w:val="24"/>
          <w:szCs w:val="24"/>
          <w:lang w:val="en-US" w:eastAsia="en-US"/>
        </w:rPr>
        <w:t>generando</w:t>
      </w:r>
      <w:proofErr w:type="spellEnd"/>
      <w:r w:rsidRPr="002D6395">
        <w:rPr>
          <w:rFonts w:eastAsia="MS Mincho"/>
          <w:sz w:val="24"/>
          <w:szCs w:val="24"/>
          <w:lang w:val="en-US" w:eastAsia="en-US"/>
        </w:rPr>
        <w:t xml:space="preserve"> un </w:t>
      </w:r>
      <w:proofErr w:type="spellStart"/>
      <w:r w:rsidRPr="002D6395">
        <w:rPr>
          <w:rFonts w:eastAsia="MS Mincho"/>
          <w:sz w:val="24"/>
          <w:szCs w:val="24"/>
          <w:lang w:val="en-US" w:eastAsia="en-US"/>
        </w:rPr>
        <w:t>espacio</w:t>
      </w:r>
      <w:proofErr w:type="spellEnd"/>
      <w:r w:rsidRPr="002D6395">
        <w:rPr>
          <w:rFonts w:eastAsia="MS Mincho"/>
          <w:sz w:val="24"/>
          <w:szCs w:val="24"/>
          <w:lang w:val="en-US" w:eastAsia="en-US"/>
        </w:rPr>
        <w:t xml:space="preserve"> de </w:t>
      </w:r>
      <w:proofErr w:type="spellStart"/>
      <w:r w:rsidRPr="002D6395">
        <w:rPr>
          <w:rFonts w:eastAsia="MS Mincho"/>
          <w:sz w:val="24"/>
          <w:szCs w:val="24"/>
          <w:lang w:val="en-US" w:eastAsia="en-US"/>
        </w:rPr>
        <w:t>encuentro</w:t>
      </w:r>
      <w:proofErr w:type="spellEnd"/>
      <w:r w:rsidRPr="002D6395">
        <w:rPr>
          <w:rFonts w:eastAsia="MS Mincho"/>
          <w:sz w:val="24"/>
          <w:szCs w:val="24"/>
          <w:lang w:val="en-US" w:eastAsia="en-US"/>
        </w:rPr>
        <w:t xml:space="preserve">, </w:t>
      </w:r>
      <w:proofErr w:type="spellStart"/>
      <w:r w:rsidRPr="002D6395">
        <w:rPr>
          <w:rFonts w:eastAsia="MS Mincho"/>
          <w:sz w:val="24"/>
          <w:szCs w:val="24"/>
          <w:lang w:val="en-US" w:eastAsia="en-US"/>
        </w:rPr>
        <w:t>promoviendo</w:t>
      </w:r>
      <w:proofErr w:type="spellEnd"/>
      <w:r w:rsidRPr="002D6395">
        <w:rPr>
          <w:rFonts w:eastAsia="MS Mincho"/>
          <w:sz w:val="24"/>
          <w:szCs w:val="24"/>
          <w:lang w:val="en-US" w:eastAsia="en-US"/>
        </w:rPr>
        <w:t xml:space="preserve"> la </w:t>
      </w:r>
      <w:proofErr w:type="spellStart"/>
      <w:r w:rsidRPr="002D6395">
        <w:rPr>
          <w:rFonts w:eastAsia="MS Mincho"/>
          <w:sz w:val="24"/>
          <w:szCs w:val="24"/>
          <w:lang w:val="en-US" w:eastAsia="en-US"/>
        </w:rPr>
        <w:t>fe</w:t>
      </w:r>
      <w:proofErr w:type="spellEnd"/>
      <w:r w:rsidRPr="002D6395">
        <w:rPr>
          <w:rFonts w:eastAsia="MS Mincho"/>
          <w:sz w:val="24"/>
          <w:szCs w:val="24"/>
          <w:lang w:val="en-US" w:eastAsia="en-US"/>
        </w:rPr>
        <w:t xml:space="preserve"> y la </w:t>
      </w:r>
      <w:proofErr w:type="spellStart"/>
      <w:r w:rsidRPr="002D6395">
        <w:rPr>
          <w:rFonts w:eastAsia="MS Mincho"/>
          <w:sz w:val="24"/>
          <w:szCs w:val="24"/>
          <w:lang w:val="en-US" w:eastAsia="en-US"/>
        </w:rPr>
        <w:t>participación</w:t>
      </w:r>
      <w:proofErr w:type="spellEnd"/>
      <w:r w:rsidRPr="002D6395">
        <w:rPr>
          <w:rFonts w:eastAsia="MS Mincho"/>
          <w:sz w:val="24"/>
          <w:szCs w:val="24"/>
          <w:lang w:val="en-US" w:eastAsia="en-US"/>
        </w:rPr>
        <w:t xml:space="preserve"> de la </w:t>
      </w:r>
      <w:proofErr w:type="spellStart"/>
      <w:r w:rsidRPr="002D6395">
        <w:rPr>
          <w:rFonts w:eastAsia="MS Mincho"/>
          <w:sz w:val="24"/>
          <w:szCs w:val="24"/>
          <w:lang w:val="en-US" w:eastAsia="en-US"/>
        </w:rPr>
        <w:t>comunidad</w:t>
      </w:r>
      <w:proofErr w:type="spellEnd"/>
      <w:r w:rsidR="001B588D">
        <w:rPr>
          <w:rFonts w:eastAsia="MS Mincho"/>
          <w:sz w:val="24"/>
          <w:szCs w:val="24"/>
          <w:lang w:val="en-US" w:eastAsia="en-US"/>
        </w:rPr>
        <w:t>.</w:t>
      </w:r>
    </w:p>
    <w:p w14:paraId="2F51BFF0" w14:textId="77777777" w:rsidR="001B588D" w:rsidRDefault="001B588D" w:rsidP="001B588D">
      <w:pPr>
        <w:tabs>
          <w:tab w:val="left" w:pos="2127"/>
          <w:tab w:val="left" w:pos="2268"/>
        </w:tabs>
        <w:spacing w:before="160" w:after="160"/>
        <w:contextualSpacing/>
        <w:jc w:val="both"/>
        <w:rPr>
          <w:rFonts w:eastAsia="MS Mincho"/>
          <w:sz w:val="24"/>
          <w:szCs w:val="24"/>
          <w:lang w:val="en-US" w:eastAsia="en-US"/>
        </w:rPr>
      </w:pPr>
    </w:p>
    <w:p w14:paraId="035ABDB0" w14:textId="39BD47D9" w:rsidR="00F93204" w:rsidRPr="00F93204" w:rsidRDefault="001B588D" w:rsidP="001B588D">
      <w:pPr>
        <w:tabs>
          <w:tab w:val="left" w:pos="2127"/>
          <w:tab w:val="left" w:pos="2268"/>
        </w:tabs>
        <w:spacing w:before="160" w:after="160"/>
        <w:contextualSpacing/>
        <w:jc w:val="both"/>
        <w:rPr>
          <w:sz w:val="24"/>
          <w:szCs w:val="24"/>
          <w:lang w:val="es-AR" w:eastAsia="es-AR"/>
        </w:rPr>
      </w:pPr>
      <w:r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ab/>
      </w:r>
      <w:r w:rsidR="002D6395" w:rsidRPr="002D6395">
        <w:rPr>
          <w:sz w:val="24"/>
          <w:szCs w:val="24"/>
          <w:lang w:val="es-AR"/>
        </w:rPr>
        <w:t xml:space="preserve">Que todas estas acciones, tanto oficiales como institucionales, reflejan el espíritu participativo y el compromiso de las instituciones y vecinos en el fortalecimiento de la identidad </w:t>
      </w:r>
      <w:proofErr w:type="spellStart"/>
      <w:r w:rsidR="002D6395" w:rsidRPr="002D6395">
        <w:rPr>
          <w:sz w:val="24"/>
          <w:szCs w:val="24"/>
          <w:lang w:val="es-AR"/>
        </w:rPr>
        <w:t>totorense</w:t>
      </w:r>
      <w:proofErr w:type="spellEnd"/>
      <w:r w:rsidR="002D6395" w:rsidRPr="002D6395">
        <w:rPr>
          <w:sz w:val="24"/>
          <w:szCs w:val="24"/>
          <w:lang w:val="es-AR"/>
        </w:rPr>
        <w:t>;</w:t>
      </w:r>
    </w:p>
    <w:p w14:paraId="4E9CB2D1" w14:textId="781C85C6" w:rsidR="0068685C" w:rsidRDefault="00D7182E" w:rsidP="001B588D">
      <w:pPr>
        <w:pStyle w:val="Textoindependiente"/>
        <w:tabs>
          <w:tab w:val="left" w:pos="2127"/>
          <w:tab w:val="left" w:pos="2268"/>
        </w:tabs>
        <w:spacing w:before="100" w:beforeAutospacing="1" w:after="100" w:afterAutospacing="1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68685C" w:rsidRPr="00087D3D">
        <w:rPr>
          <w:sz w:val="24"/>
          <w:szCs w:val="24"/>
        </w:rPr>
        <w:t xml:space="preserve">Por todo ello, </w:t>
      </w:r>
      <w:proofErr w:type="gramStart"/>
      <w:r w:rsidR="0068685C" w:rsidRPr="00087D3D">
        <w:rPr>
          <w:sz w:val="24"/>
          <w:szCs w:val="24"/>
        </w:rPr>
        <w:t>el  Concejo</w:t>
      </w:r>
      <w:proofErr w:type="gramEnd"/>
      <w:r w:rsidR="0068685C" w:rsidRPr="00087D3D">
        <w:rPr>
          <w:sz w:val="24"/>
          <w:szCs w:val="24"/>
        </w:rPr>
        <w:t xml:space="preserve"> Municipal de la Ciudad de Totoras, en uso de las atribuciones que le confiere la Ley Orgánica de Municipalidades N°: 2756 y </w:t>
      </w:r>
      <w:proofErr w:type="gramStart"/>
      <w:r w:rsidR="0068685C" w:rsidRPr="00087D3D">
        <w:rPr>
          <w:sz w:val="24"/>
          <w:szCs w:val="24"/>
        </w:rPr>
        <w:t>el  Reglamento</w:t>
      </w:r>
      <w:proofErr w:type="gramEnd"/>
      <w:r w:rsidR="0068685C" w:rsidRPr="00087D3D">
        <w:rPr>
          <w:sz w:val="24"/>
          <w:szCs w:val="24"/>
        </w:rPr>
        <w:t xml:space="preserve"> Interno de este Concejo </w:t>
      </w:r>
      <w:proofErr w:type="gramStart"/>
      <w:r w:rsidR="0068685C" w:rsidRPr="00087D3D">
        <w:rPr>
          <w:sz w:val="24"/>
          <w:szCs w:val="24"/>
        </w:rPr>
        <w:t>Municipal  sanciona</w:t>
      </w:r>
      <w:proofErr w:type="gramEnd"/>
      <w:r w:rsidR="0068685C" w:rsidRPr="00087D3D">
        <w:rPr>
          <w:sz w:val="24"/>
          <w:szCs w:val="24"/>
        </w:rPr>
        <w:t xml:space="preserve"> la siguiente:</w:t>
      </w:r>
      <w:r w:rsidR="0068685C" w:rsidRPr="00087D3D">
        <w:rPr>
          <w:bCs/>
          <w:sz w:val="24"/>
          <w:szCs w:val="24"/>
        </w:rPr>
        <w:t xml:space="preserve">      </w:t>
      </w:r>
    </w:p>
    <w:p w14:paraId="3D886335" w14:textId="78C12A5A" w:rsidR="0068685C" w:rsidRDefault="0068685C" w:rsidP="00640B19">
      <w:pPr>
        <w:pStyle w:val="Textoindependiente"/>
        <w:tabs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MINUTA DE DECLARACIÓN</w:t>
      </w:r>
    </w:p>
    <w:p w14:paraId="61919140" w14:textId="77777777" w:rsidR="002D6395" w:rsidRPr="002D6395" w:rsidRDefault="002D6395" w:rsidP="002D6395">
      <w:pPr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2D6395">
        <w:rPr>
          <w:b/>
          <w:bCs/>
          <w:sz w:val="24"/>
          <w:szCs w:val="24"/>
          <w:u w:val="single"/>
          <w:lang w:val="es-AR"/>
        </w:rPr>
        <w:t>ARTÍCULO 1º</w:t>
      </w:r>
      <w:proofErr w:type="gramStart"/>
      <w:r w:rsidRPr="002D6395">
        <w:rPr>
          <w:b/>
          <w:bCs/>
          <w:sz w:val="24"/>
          <w:szCs w:val="24"/>
          <w:u w:val="single"/>
          <w:lang w:val="es-AR"/>
        </w:rPr>
        <w:t>).</w:t>
      </w:r>
      <w:r w:rsidRPr="002D6395">
        <w:rPr>
          <w:sz w:val="24"/>
          <w:szCs w:val="24"/>
          <w:lang w:val="es-AR"/>
        </w:rPr>
        <w:t>-</w:t>
      </w:r>
      <w:proofErr w:type="gramEnd"/>
      <w:r w:rsidRPr="002D6395">
        <w:rPr>
          <w:sz w:val="24"/>
          <w:szCs w:val="24"/>
          <w:lang w:val="es-AR"/>
        </w:rPr>
        <w:t xml:space="preserve"> </w:t>
      </w:r>
      <w:bookmarkStart w:id="0" w:name="_Hlk210807709"/>
      <w:r w:rsidRPr="002D6395">
        <w:rPr>
          <w:sz w:val="24"/>
          <w:szCs w:val="24"/>
          <w:lang w:val="es-AR"/>
        </w:rPr>
        <w:t>El Concejo Municipal de Totoras declara de interés público, social y cultural las celebraciones y actividades organizadas por el DEM en el marco de la conmemoración de los 150 años de la fundación de la ciudad de Totoras.</w:t>
      </w:r>
      <w:bookmarkEnd w:id="0"/>
    </w:p>
    <w:p w14:paraId="287E401C" w14:textId="77777777" w:rsidR="002D6395" w:rsidRPr="002D6395" w:rsidRDefault="002D6395" w:rsidP="002D6395">
      <w:pPr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2D6395">
        <w:rPr>
          <w:b/>
          <w:bCs/>
          <w:sz w:val="24"/>
          <w:szCs w:val="24"/>
          <w:u w:val="single"/>
          <w:lang w:val="es-AR"/>
        </w:rPr>
        <w:t>ARTÍCULO 2º</w:t>
      </w:r>
      <w:proofErr w:type="gramStart"/>
      <w:r w:rsidRPr="002D6395">
        <w:rPr>
          <w:b/>
          <w:bCs/>
          <w:sz w:val="24"/>
          <w:szCs w:val="24"/>
          <w:u w:val="single"/>
          <w:lang w:val="es-AR"/>
        </w:rPr>
        <w:t>)</w:t>
      </w:r>
      <w:r w:rsidRPr="002D6395">
        <w:rPr>
          <w:b/>
          <w:bCs/>
          <w:sz w:val="24"/>
          <w:szCs w:val="24"/>
          <w:lang w:val="es-AR"/>
        </w:rPr>
        <w:t>.-</w:t>
      </w:r>
      <w:proofErr w:type="gramEnd"/>
      <w:r w:rsidRPr="002D6395">
        <w:rPr>
          <w:b/>
          <w:bCs/>
          <w:sz w:val="24"/>
          <w:szCs w:val="24"/>
          <w:lang w:val="es-AR"/>
        </w:rPr>
        <w:t xml:space="preserve"> </w:t>
      </w:r>
      <w:r w:rsidRPr="002D6395">
        <w:rPr>
          <w:sz w:val="24"/>
          <w:szCs w:val="24"/>
          <w:lang w:val="es-AR"/>
        </w:rPr>
        <w:t>Declárase de interés público, religioso y cultural las Fiestas Patronales del 15 de octubre en honor a Santa Teresa de Jesús organizadas por la Parroquia Santa Teresa de Jesús.</w:t>
      </w:r>
    </w:p>
    <w:p w14:paraId="0E6E2F51" w14:textId="77777777" w:rsidR="002D6395" w:rsidRPr="002D6395" w:rsidRDefault="002D6395" w:rsidP="001B588D">
      <w:pPr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2D6395">
        <w:rPr>
          <w:b/>
          <w:bCs/>
          <w:sz w:val="24"/>
          <w:szCs w:val="24"/>
          <w:u w:val="single"/>
          <w:lang w:val="es-AR"/>
        </w:rPr>
        <w:lastRenderedPageBreak/>
        <w:t>ARTÍCULO 3º</w:t>
      </w:r>
      <w:proofErr w:type="gramStart"/>
      <w:r w:rsidRPr="002D6395">
        <w:rPr>
          <w:b/>
          <w:bCs/>
          <w:sz w:val="24"/>
          <w:szCs w:val="24"/>
          <w:lang w:val="es-AR"/>
        </w:rPr>
        <w:t>).-</w:t>
      </w:r>
      <w:proofErr w:type="gramEnd"/>
      <w:r w:rsidRPr="002D6395">
        <w:rPr>
          <w:sz w:val="24"/>
          <w:szCs w:val="24"/>
          <w:lang w:val="es-AR"/>
        </w:rPr>
        <w:t xml:space="preserve"> Declárase de interés público y cultural la muestra histórica “150 Años, 150 Historias” del “Museo de la Ciudad” con motivo del 150° aniversario de la fundación de Totoras, por su aporte a la preservación y difusión del patrimonio histórico local.</w:t>
      </w:r>
    </w:p>
    <w:p w14:paraId="5A15432B" w14:textId="2D7A3343" w:rsidR="002D6395" w:rsidRDefault="002D6395" w:rsidP="002D6395">
      <w:pPr>
        <w:pStyle w:val="Textoindependiente"/>
        <w:spacing w:before="100" w:beforeAutospacing="1" w:after="100" w:afterAutospacing="1"/>
        <w:rPr>
          <w:sz w:val="24"/>
        </w:rPr>
      </w:pPr>
      <w:proofErr w:type="gramStart"/>
      <w:r w:rsidRPr="002D6395">
        <w:rPr>
          <w:b/>
          <w:color w:val="000000"/>
          <w:sz w:val="24"/>
          <w:szCs w:val="24"/>
          <w:u w:val="single"/>
          <w:lang w:val="es-AR"/>
        </w:rPr>
        <w:t>ARTÍCULO  4º)</w:t>
      </w:r>
      <w:r w:rsidRPr="002D6395">
        <w:rPr>
          <w:b/>
          <w:color w:val="000000"/>
          <w:sz w:val="24"/>
          <w:szCs w:val="24"/>
          <w:lang w:val="es-AR"/>
        </w:rPr>
        <w:t>.-</w:t>
      </w:r>
      <w:proofErr w:type="gramEnd"/>
      <w:r w:rsidRPr="002D6395">
        <w:rPr>
          <w:bCs/>
          <w:color w:val="000000"/>
          <w:sz w:val="24"/>
          <w:szCs w:val="24"/>
          <w:lang w:val="es-AR"/>
        </w:rPr>
        <w:t xml:space="preserve"> Comuníquese, Publíquese, Archívese y Dese al Registro </w:t>
      </w:r>
      <w:proofErr w:type="gramStart"/>
      <w:r w:rsidRPr="002D6395">
        <w:rPr>
          <w:bCs/>
          <w:color w:val="000000"/>
          <w:sz w:val="24"/>
          <w:szCs w:val="24"/>
          <w:lang w:val="es-AR"/>
        </w:rPr>
        <w:t>Municipal.</w:t>
      </w:r>
      <w:r w:rsidR="001B588D">
        <w:rPr>
          <w:bCs/>
          <w:color w:val="000000"/>
          <w:sz w:val="24"/>
          <w:szCs w:val="24"/>
          <w:lang w:val="es-AR"/>
        </w:rPr>
        <w:t>-</w:t>
      </w:r>
      <w:proofErr w:type="gramEnd"/>
      <w:r w:rsidR="0068685C">
        <w:rPr>
          <w:sz w:val="24"/>
        </w:rPr>
        <w:t xml:space="preserve">   </w:t>
      </w:r>
    </w:p>
    <w:p w14:paraId="047293B1" w14:textId="4991AD41" w:rsidR="0068685C" w:rsidRDefault="0068685C" w:rsidP="002D6395">
      <w:pPr>
        <w:pStyle w:val="Textoindependiente"/>
        <w:spacing w:before="100" w:beforeAutospacing="1" w:after="100" w:afterAutospacing="1"/>
        <w:rPr>
          <w:b/>
          <w:sz w:val="24"/>
        </w:rPr>
      </w:pPr>
      <w:r>
        <w:rPr>
          <w:sz w:val="24"/>
        </w:rPr>
        <w:t xml:space="preserve">                             Dada en la Sala de Sesiones del Concejo Municipal de la Ciudad de Totoras, Departamento Iriondo, Provincia de Santa Fe, a los </w:t>
      </w:r>
      <w:r w:rsidR="002D6395">
        <w:rPr>
          <w:sz w:val="24"/>
        </w:rPr>
        <w:t>nueve</w:t>
      </w:r>
      <w:r w:rsidR="00F93204">
        <w:rPr>
          <w:sz w:val="24"/>
        </w:rPr>
        <w:t xml:space="preserve"> </w:t>
      </w:r>
      <w:r>
        <w:rPr>
          <w:sz w:val="24"/>
        </w:rPr>
        <w:t xml:space="preserve">días del mes de </w:t>
      </w:r>
      <w:proofErr w:type="gramStart"/>
      <w:r w:rsidR="002D6395">
        <w:rPr>
          <w:sz w:val="24"/>
        </w:rPr>
        <w:t>Octubre</w:t>
      </w:r>
      <w:proofErr w:type="gramEnd"/>
      <w:r>
        <w:rPr>
          <w:sz w:val="24"/>
        </w:rPr>
        <w:t xml:space="preserve"> del año dos mil </w:t>
      </w:r>
      <w:proofErr w:type="gramStart"/>
      <w:r>
        <w:rPr>
          <w:sz w:val="24"/>
        </w:rPr>
        <w:t>veint</w:t>
      </w:r>
      <w:r w:rsidR="00640B19">
        <w:rPr>
          <w:sz w:val="24"/>
        </w:rPr>
        <w:t>icinco</w:t>
      </w:r>
      <w:r>
        <w:rPr>
          <w:sz w:val="24"/>
        </w:rPr>
        <w:t>.-</w:t>
      </w:r>
      <w:proofErr w:type="gramEnd"/>
    </w:p>
    <w:p w14:paraId="3A98AECA" w14:textId="77777777" w:rsidR="0068685C" w:rsidRPr="00A01104" w:rsidRDefault="0068685C" w:rsidP="0068685C">
      <w:pPr>
        <w:jc w:val="both"/>
        <w:rPr>
          <w:rFonts w:ascii="Cambria" w:hAnsi="Cambria"/>
          <w:lang w:val="es-MX"/>
        </w:rPr>
      </w:pPr>
    </w:p>
    <w:sectPr w:rsidR="0068685C" w:rsidRPr="00A01104" w:rsidSect="002D6395">
      <w:footerReference w:type="even" r:id="rId8"/>
      <w:footerReference w:type="default" r:id="rId9"/>
      <w:pgSz w:w="12242" w:h="20163" w:code="5"/>
      <w:pgMar w:top="1701" w:right="1021" w:bottom="3402" w:left="1843" w:header="720" w:footer="2977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DF12A" w14:textId="77777777" w:rsidR="00D63320" w:rsidRDefault="00D63320">
      <w:r>
        <w:separator/>
      </w:r>
    </w:p>
  </w:endnote>
  <w:endnote w:type="continuationSeparator" w:id="0">
    <w:p w14:paraId="7C8AB941" w14:textId="77777777" w:rsidR="00D63320" w:rsidRDefault="00D6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777ED" w14:textId="77777777" w:rsidR="0068685C" w:rsidRDefault="0068685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D70BDF4" w14:textId="77777777" w:rsidR="0068685C" w:rsidRDefault="006868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B19072C" w14:textId="77777777" w:rsidR="0068685C" w:rsidRDefault="0068685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E3B">
          <w:rPr>
            <w:noProof/>
          </w:rPr>
          <w:t>7</w:t>
        </w:r>
        <w:r>
          <w:fldChar w:fldCharType="end"/>
        </w:r>
      </w:p>
    </w:sdtContent>
  </w:sdt>
  <w:p w14:paraId="7A34E657" w14:textId="77777777" w:rsidR="0068685C" w:rsidRDefault="006868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5A030" w14:textId="77777777" w:rsidR="00D63320" w:rsidRDefault="00D63320">
      <w:r>
        <w:separator/>
      </w:r>
    </w:p>
  </w:footnote>
  <w:footnote w:type="continuationSeparator" w:id="0">
    <w:p w14:paraId="1C576430" w14:textId="77777777" w:rsidR="00D63320" w:rsidRDefault="00D63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3A84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7F26D3"/>
    <w:multiLevelType w:val="hybridMultilevel"/>
    <w:tmpl w:val="5372B1D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9736399">
    <w:abstractNumId w:val="4"/>
  </w:num>
  <w:num w:numId="2" w16cid:durableId="743986964">
    <w:abstractNumId w:val="7"/>
  </w:num>
  <w:num w:numId="3" w16cid:durableId="1026247812">
    <w:abstractNumId w:val="5"/>
  </w:num>
  <w:num w:numId="4" w16cid:durableId="1643579336">
    <w:abstractNumId w:val="6"/>
  </w:num>
  <w:num w:numId="5" w16cid:durableId="1895387406">
    <w:abstractNumId w:val="2"/>
  </w:num>
  <w:num w:numId="6" w16cid:durableId="1007176478">
    <w:abstractNumId w:val="3"/>
  </w:num>
  <w:num w:numId="7" w16cid:durableId="1081491197">
    <w:abstractNumId w:val="1"/>
  </w:num>
  <w:num w:numId="8" w16cid:durableId="180650481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7412B"/>
    <w:rsid w:val="00074AC5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E0736"/>
    <w:rsid w:val="000E30E3"/>
    <w:rsid w:val="000E3B67"/>
    <w:rsid w:val="000E4E62"/>
    <w:rsid w:val="000E6A71"/>
    <w:rsid w:val="000F1199"/>
    <w:rsid w:val="000F30FB"/>
    <w:rsid w:val="000F50CA"/>
    <w:rsid w:val="000F6C8C"/>
    <w:rsid w:val="000F6E35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65FD"/>
    <w:rsid w:val="00157312"/>
    <w:rsid w:val="0016041C"/>
    <w:rsid w:val="00160CBE"/>
    <w:rsid w:val="00161479"/>
    <w:rsid w:val="00162757"/>
    <w:rsid w:val="00164661"/>
    <w:rsid w:val="00164CF9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B76"/>
    <w:rsid w:val="001A3440"/>
    <w:rsid w:val="001A432A"/>
    <w:rsid w:val="001A43CB"/>
    <w:rsid w:val="001A6849"/>
    <w:rsid w:val="001A7F93"/>
    <w:rsid w:val="001B1AE4"/>
    <w:rsid w:val="001B1D2C"/>
    <w:rsid w:val="001B1FC7"/>
    <w:rsid w:val="001B271A"/>
    <w:rsid w:val="001B2CA5"/>
    <w:rsid w:val="001B3808"/>
    <w:rsid w:val="001B51BA"/>
    <w:rsid w:val="001B530A"/>
    <w:rsid w:val="001B588D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1B9"/>
    <w:rsid w:val="001D19D7"/>
    <w:rsid w:val="001D1B92"/>
    <w:rsid w:val="001D3B5C"/>
    <w:rsid w:val="001D55CF"/>
    <w:rsid w:val="001D68E2"/>
    <w:rsid w:val="001E0CA9"/>
    <w:rsid w:val="001E0F17"/>
    <w:rsid w:val="001E19F7"/>
    <w:rsid w:val="001E224F"/>
    <w:rsid w:val="001E4A8B"/>
    <w:rsid w:val="001E6ED6"/>
    <w:rsid w:val="001E7FCD"/>
    <w:rsid w:val="001F26C1"/>
    <w:rsid w:val="001F48C6"/>
    <w:rsid w:val="001F5A2D"/>
    <w:rsid w:val="001F6DD5"/>
    <w:rsid w:val="002005DD"/>
    <w:rsid w:val="00200A87"/>
    <w:rsid w:val="002014C7"/>
    <w:rsid w:val="00201916"/>
    <w:rsid w:val="00203420"/>
    <w:rsid w:val="00205BEA"/>
    <w:rsid w:val="002061A4"/>
    <w:rsid w:val="00206615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6E4C"/>
    <w:rsid w:val="0022748E"/>
    <w:rsid w:val="00230A06"/>
    <w:rsid w:val="00231156"/>
    <w:rsid w:val="00231C04"/>
    <w:rsid w:val="002331A3"/>
    <w:rsid w:val="00234877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5F1E"/>
    <w:rsid w:val="00256627"/>
    <w:rsid w:val="002572DE"/>
    <w:rsid w:val="002610FD"/>
    <w:rsid w:val="0026120F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BFA"/>
    <w:rsid w:val="00297C41"/>
    <w:rsid w:val="002A0851"/>
    <w:rsid w:val="002A4184"/>
    <w:rsid w:val="002A5209"/>
    <w:rsid w:val="002A5457"/>
    <w:rsid w:val="002A676E"/>
    <w:rsid w:val="002B1079"/>
    <w:rsid w:val="002B228A"/>
    <w:rsid w:val="002B2C72"/>
    <w:rsid w:val="002B2F66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8AA"/>
    <w:rsid w:val="002C6DD0"/>
    <w:rsid w:val="002D06F2"/>
    <w:rsid w:val="002D3466"/>
    <w:rsid w:val="002D3A14"/>
    <w:rsid w:val="002D3CD3"/>
    <w:rsid w:val="002D6395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6FE"/>
    <w:rsid w:val="003315A2"/>
    <w:rsid w:val="00333203"/>
    <w:rsid w:val="003339CA"/>
    <w:rsid w:val="00334137"/>
    <w:rsid w:val="00334C30"/>
    <w:rsid w:val="00336E7C"/>
    <w:rsid w:val="003370D7"/>
    <w:rsid w:val="00344169"/>
    <w:rsid w:val="003447BD"/>
    <w:rsid w:val="00346C53"/>
    <w:rsid w:val="00350513"/>
    <w:rsid w:val="00350867"/>
    <w:rsid w:val="003514C5"/>
    <w:rsid w:val="003524A8"/>
    <w:rsid w:val="00352720"/>
    <w:rsid w:val="00354BAD"/>
    <w:rsid w:val="00355796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4CC"/>
    <w:rsid w:val="003C0C58"/>
    <w:rsid w:val="003C1353"/>
    <w:rsid w:val="003C1A97"/>
    <w:rsid w:val="003C4933"/>
    <w:rsid w:val="003C54D1"/>
    <w:rsid w:val="003C7D5F"/>
    <w:rsid w:val="003D07BB"/>
    <w:rsid w:val="003D3A27"/>
    <w:rsid w:val="003D3B5C"/>
    <w:rsid w:val="003D55AA"/>
    <w:rsid w:val="003E2478"/>
    <w:rsid w:val="003E3264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2330"/>
    <w:rsid w:val="004124AC"/>
    <w:rsid w:val="0041517E"/>
    <w:rsid w:val="004155D8"/>
    <w:rsid w:val="00415C8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5613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31AF"/>
    <w:rsid w:val="004732F5"/>
    <w:rsid w:val="00473FA0"/>
    <w:rsid w:val="00476882"/>
    <w:rsid w:val="00476891"/>
    <w:rsid w:val="00480EF2"/>
    <w:rsid w:val="00483452"/>
    <w:rsid w:val="00484AB0"/>
    <w:rsid w:val="00485AA2"/>
    <w:rsid w:val="00485FED"/>
    <w:rsid w:val="00487538"/>
    <w:rsid w:val="0049131C"/>
    <w:rsid w:val="004918E6"/>
    <w:rsid w:val="0049293E"/>
    <w:rsid w:val="00492D1A"/>
    <w:rsid w:val="004940A7"/>
    <w:rsid w:val="004949A4"/>
    <w:rsid w:val="00494BBB"/>
    <w:rsid w:val="0049701C"/>
    <w:rsid w:val="004977BB"/>
    <w:rsid w:val="004A0081"/>
    <w:rsid w:val="004A20E2"/>
    <w:rsid w:val="004A2C62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7626"/>
    <w:rsid w:val="004D7E39"/>
    <w:rsid w:val="004E3518"/>
    <w:rsid w:val="004E3905"/>
    <w:rsid w:val="004E4424"/>
    <w:rsid w:val="004E4E4D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E0C"/>
    <w:rsid w:val="00570BC9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E03"/>
    <w:rsid w:val="00591FE5"/>
    <w:rsid w:val="0059295E"/>
    <w:rsid w:val="0059642D"/>
    <w:rsid w:val="005972ED"/>
    <w:rsid w:val="005A0B96"/>
    <w:rsid w:val="005A2518"/>
    <w:rsid w:val="005A43F0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789F"/>
    <w:rsid w:val="005F1508"/>
    <w:rsid w:val="005F1788"/>
    <w:rsid w:val="005F1E60"/>
    <w:rsid w:val="005F2544"/>
    <w:rsid w:val="005F3094"/>
    <w:rsid w:val="005F4C45"/>
    <w:rsid w:val="005F551D"/>
    <w:rsid w:val="00602803"/>
    <w:rsid w:val="006040F8"/>
    <w:rsid w:val="006048E2"/>
    <w:rsid w:val="006053B0"/>
    <w:rsid w:val="00605C1F"/>
    <w:rsid w:val="00605CA2"/>
    <w:rsid w:val="00606540"/>
    <w:rsid w:val="006102F9"/>
    <w:rsid w:val="006106E7"/>
    <w:rsid w:val="00611BCF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B19"/>
    <w:rsid w:val="00641D59"/>
    <w:rsid w:val="00642E3B"/>
    <w:rsid w:val="006437D6"/>
    <w:rsid w:val="00643A7F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2097"/>
    <w:rsid w:val="00684106"/>
    <w:rsid w:val="006859C8"/>
    <w:rsid w:val="00686360"/>
    <w:rsid w:val="006866DC"/>
    <w:rsid w:val="0068685C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30FE"/>
    <w:rsid w:val="006A7BA8"/>
    <w:rsid w:val="006A7EB3"/>
    <w:rsid w:val="006B2543"/>
    <w:rsid w:val="006B3810"/>
    <w:rsid w:val="006B6AF6"/>
    <w:rsid w:val="006B78FC"/>
    <w:rsid w:val="006B79C9"/>
    <w:rsid w:val="006C272B"/>
    <w:rsid w:val="006C5018"/>
    <w:rsid w:val="006C62CD"/>
    <w:rsid w:val="006C7F43"/>
    <w:rsid w:val="006D10E6"/>
    <w:rsid w:val="006D288A"/>
    <w:rsid w:val="006D3FFD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1E5E"/>
    <w:rsid w:val="006F272D"/>
    <w:rsid w:val="006F2A7E"/>
    <w:rsid w:val="006F3FA2"/>
    <w:rsid w:val="006F4B5C"/>
    <w:rsid w:val="006F615D"/>
    <w:rsid w:val="00701701"/>
    <w:rsid w:val="0070533A"/>
    <w:rsid w:val="007074B9"/>
    <w:rsid w:val="007115EC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963"/>
    <w:rsid w:val="007323A3"/>
    <w:rsid w:val="007345F5"/>
    <w:rsid w:val="0073477F"/>
    <w:rsid w:val="00741890"/>
    <w:rsid w:val="00745296"/>
    <w:rsid w:val="0074608C"/>
    <w:rsid w:val="007471D6"/>
    <w:rsid w:val="007476BB"/>
    <w:rsid w:val="00747C26"/>
    <w:rsid w:val="007519D7"/>
    <w:rsid w:val="00752862"/>
    <w:rsid w:val="00753048"/>
    <w:rsid w:val="00754C59"/>
    <w:rsid w:val="00754F6D"/>
    <w:rsid w:val="007555D5"/>
    <w:rsid w:val="007556D6"/>
    <w:rsid w:val="00756932"/>
    <w:rsid w:val="00760F9E"/>
    <w:rsid w:val="007629AB"/>
    <w:rsid w:val="007629DF"/>
    <w:rsid w:val="00763329"/>
    <w:rsid w:val="0076573A"/>
    <w:rsid w:val="00765A23"/>
    <w:rsid w:val="00766F38"/>
    <w:rsid w:val="007673CF"/>
    <w:rsid w:val="00767651"/>
    <w:rsid w:val="00767D79"/>
    <w:rsid w:val="00771DF0"/>
    <w:rsid w:val="00772D07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527B"/>
    <w:rsid w:val="007B0016"/>
    <w:rsid w:val="007B0234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27A4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4682"/>
    <w:rsid w:val="00804D51"/>
    <w:rsid w:val="00805480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882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564A"/>
    <w:rsid w:val="00895E50"/>
    <w:rsid w:val="00896FFE"/>
    <w:rsid w:val="008A0D89"/>
    <w:rsid w:val="008A15DB"/>
    <w:rsid w:val="008A193C"/>
    <w:rsid w:val="008A37E0"/>
    <w:rsid w:val="008A5D82"/>
    <w:rsid w:val="008A7790"/>
    <w:rsid w:val="008B067E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C50"/>
    <w:rsid w:val="008F357D"/>
    <w:rsid w:val="008F45A2"/>
    <w:rsid w:val="008F4AEC"/>
    <w:rsid w:val="008F5FAC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5CB5"/>
    <w:rsid w:val="009A6A20"/>
    <w:rsid w:val="009A72A0"/>
    <w:rsid w:val="009A7B6E"/>
    <w:rsid w:val="009A7E13"/>
    <w:rsid w:val="009B01E4"/>
    <w:rsid w:val="009B0F1A"/>
    <w:rsid w:val="009B152C"/>
    <w:rsid w:val="009B1DA7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A1D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72C3"/>
    <w:rsid w:val="00A70642"/>
    <w:rsid w:val="00A71BBD"/>
    <w:rsid w:val="00A73C42"/>
    <w:rsid w:val="00A77AA9"/>
    <w:rsid w:val="00A81166"/>
    <w:rsid w:val="00A8152B"/>
    <w:rsid w:val="00A8189A"/>
    <w:rsid w:val="00A81CC7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D72"/>
    <w:rsid w:val="00AD511E"/>
    <w:rsid w:val="00AD6440"/>
    <w:rsid w:val="00AD68E6"/>
    <w:rsid w:val="00AD6AAF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E40"/>
    <w:rsid w:val="00B270B7"/>
    <w:rsid w:val="00B30755"/>
    <w:rsid w:val="00B31702"/>
    <w:rsid w:val="00B32537"/>
    <w:rsid w:val="00B33A39"/>
    <w:rsid w:val="00B356B1"/>
    <w:rsid w:val="00B36124"/>
    <w:rsid w:val="00B3695F"/>
    <w:rsid w:val="00B37255"/>
    <w:rsid w:val="00B41243"/>
    <w:rsid w:val="00B417FB"/>
    <w:rsid w:val="00B418CA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DF6"/>
    <w:rsid w:val="00B828C0"/>
    <w:rsid w:val="00B84188"/>
    <w:rsid w:val="00B8425C"/>
    <w:rsid w:val="00B84D39"/>
    <w:rsid w:val="00B868BD"/>
    <w:rsid w:val="00B870C7"/>
    <w:rsid w:val="00B871B8"/>
    <w:rsid w:val="00B87219"/>
    <w:rsid w:val="00B90041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7024"/>
    <w:rsid w:val="00BD0623"/>
    <w:rsid w:val="00BD205B"/>
    <w:rsid w:val="00BD2134"/>
    <w:rsid w:val="00BD5362"/>
    <w:rsid w:val="00BD69F3"/>
    <w:rsid w:val="00BD7364"/>
    <w:rsid w:val="00BD76D7"/>
    <w:rsid w:val="00BD7DEA"/>
    <w:rsid w:val="00BE0D10"/>
    <w:rsid w:val="00BE3398"/>
    <w:rsid w:val="00BE3EF7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4011"/>
    <w:rsid w:val="00C0551D"/>
    <w:rsid w:val="00C0623E"/>
    <w:rsid w:val="00C11BDE"/>
    <w:rsid w:val="00C11C67"/>
    <w:rsid w:val="00C12310"/>
    <w:rsid w:val="00C12641"/>
    <w:rsid w:val="00C12B08"/>
    <w:rsid w:val="00C12D22"/>
    <w:rsid w:val="00C12F0E"/>
    <w:rsid w:val="00C1329C"/>
    <w:rsid w:val="00C15BF3"/>
    <w:rsid w:val="00C1722D"/>
    <w:rsid w:val="00C2143A"/>
    <w:rsid w:val="00C22C4D"/>
    <w:rsid w:val="00C23238"/>
    <w:rsid w:val="00C23BBD"/>
    <w:rsid w:val="00C27601"/>
    <w:rsid w:val="00C30690"/>
    <w:rsid w:val="00C3142E"/>
    <w:rsid w:val="00C32973"/>
    <w:rsid w:val="00C34793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3605"/>
    <w:rsid w:val="00C5495D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CDE"/>
    <w:rsid w:val="00C74090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5BF0"/>
    <w:rsid w:val="00CA64B8"/>
    <w:rsid w:val="00CA6ECC"/>
    <w:rsid w:val="00CA7A8D"/>
    <w:rsid w:val="00CB00DE"/>
    <w:rsid w:val="00CB364F"/>
    <w:rsid w:val="00CB4386"/>
    <w:rsid w:val="00CB7054"/>
    <w:rsid w:val="00CC08A9"/>
    <w:rsid w:val="00CC106A"/>
    <w:rsid w:val="00CC1B51"/>
    <w:rsid w:val="00CC1E56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1BF"/>
    <w:rsid w:val="00CE7352"/>
    <w:rsid w:val="00CE7CD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30439"/>
    <w:rsid w:val="00D32092"/>
    <w:rsid w:val="00D355AE"/>
    <w:rsid w:val="00D35686"/>
    <w:rsid w:val="00D361F2"/>
    <w:rsid w:val="00D43169"/>
    <w:rsid w:val="00D43263"/>
    <w:rsid w:val="00D45934"/>
    <w:rsid w:val="00D45CF2"/>
    <w:rsid w:val="00D475FA"/>
    <w:rsid w:val="00D479ED"/>
    <w:rsid w:val="00D47DBB"/>
    <w:rsid w:val="00D50EAF"/>
    <w:rsid w:val="00D52445"/>
    <w:rsid w:val="00D53139"/>
    <w:rsid w:val="00D53F73"/>
    <w:rsid w:val="00D56530"/>
    <w:rsid w:val="00D56CEB"/>
    <w:rsid w:val="00D576DA"/>
    <w:rsid w:val="00D60877"/>
    <w:rsid w:val="00D614C3"/>
    <w:rsid w:val="00D628AD"/>
    <w:rsid w:val="00D63320"/>
    <w:rsid w:val="00D63F23"/>
    <w:rsid w:val="00D64426"/>
    <w:rsid w:val="00D66A11"/>
    <w:rsid w:val="00D67992"/>
    <w:rsid w:val="00D703E0"/>
    <w:rsid w:val="00D7049F"/>
    <w:rsid w:val="00D705D8"/>
    <w:rsid w:val="00D713E8"/>
    <w:rsid w:val="00D7182E"/>
    <w:rsid w:val="00D723B8"/>
    <w:rsid w:val="00D72C60"/>
    <w:rsid w:val="00D72FB6"/>
    <w:rsid w:val="00D73891"/>
    <w:rsid w:val="00D738E5"/>
    <w:rsid w:val="00D73B19"/>
    <w:rsid w:val="00D75270"/>
    <w:rsid w:val="00D75A2C"/>
    <w:rsid w:val="00D80750"/>
    <w:rsid w:val="00D81050"/>
    <w:rsid w:val="00D827C9"/>
    <w:rsid w:val="00D83655"/>
    <w:rsid w:val="00D83E22"/>
    <w:rsid w:val="00D848F1"/>
    <w:rsid w:val="00D85C07"/>
    <w:rsid w:val="00D86124"/>
    <w:rsid w:val="00D86EB0"/>
    <w:rsid w:val="00D87945"/>
    <w:rsid w:val="00D90052"/>
    <w:rsid w:val="00D902E5"/>
    <w:rsid w:val="00D914B0"/>
    <w:rsid w:val="00D914F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23DA"/>
    <w:rsid w:val="00DD337D"/>
    <w:rsid w:val="00DD3E94"/>
    <w:rsid w:val="00DD50DC"/>
    <w:rsid w:val="00DD5C95"/>
    <w:rsid w:val="00DD5CD9"/>
    <w:rsid w:val="00DD6D82"/>
    <w:rsid w:val="00DD7794"/>
    <w:rsid w:val="00DE0EED"/>
    <w:rsid w:val="00DE2F68"/>
    <w:rsid w:val="00DE3A70"/>
    <w:rsid w:val="00DE4100"/>
    <w:rsid w:val="00DE431A"/>
    <w:rsid w:val="00DE4F54"/>
    <w:rsid w:val="00DE5AC2"/>
    <w:rsid w:val="00DE6A69"/>
    <w:rsid w:val="00DE7609"/>
    <w:rsid w:val="00DF1602"/>
    <w:rsid w:val="00DF4DA1"/>
    <w:rsid w:val="00DF69F2"/>
    <w:rsid w:val="00E0287A"/>
    <w:rsid w:val="00E02C9E"/>
    <w:rsid w:val="00E03F52"/>
    <w:rsid w:val="00E04665"/>
    <w:rsid w:val="00E04753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79B0"/>
    <w:rsid w:val="00E80295"/>
    <w:rsid w:val="00E8089B"/>
    <w:rsid w:val="00E81457"/>
    <w:rsid w:val="00E81E21"/>
    <w:rsid w:val="00E8229E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44FC"/>
    <w:rsid w:val="00EC519B"/>
    <w:rsid w:val="00EC68D0"/>
    <w:rsid w:val="00EC6AD6"/>
    <w:rsid w:val="00EC7ACA"/>
    <w:rsid w:val="00ED02CF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1574"/>
    <w:rsid w:val="00F015A3"/>
    <w:rsid w:val="00F015B1"/>
    <w:rsid w:val="00F01FA7"/>
    <w:rsid w:val="00F02F1D"/>
    <w:rsid w:val="00F034A1"/>
    <w:rsid w:val="00F04840"/>
    <w:rsid w:val="00F04C9D"/>
    <w:rsid w:val="00F04DC0"/>
    <w:rsid w:val="00F05F28"/>
    <w:rsid w:val="00F14E2F"/>
    <w:rsid w:val="00F14FA9"/>
    <w:rsid w:val="00F15345"/>
    <w:rsid w:val="00F17B84"/>
    <w:rsid w:val="00F21C04"/>
    <w:rsid w:val="00F25C30"/>
    <w:rsid w:val="00F269E0"/>
    <w:rsid w:val="00F274FE"/>
    <w:rsid w:val="00F3311D"/>
    <w:rsid w:val="00F34F7B"/>
    <w:rsid w:val="00F37740"/>
    <w:rsid w:val="00F41853"/>
    <w:rsid w:val="00F42187"/>
    <w:rsid w:val="00F42421"/>
    <w:rsid w:val="00F42521"/>
    <w:rsid w:val="00F42E57"/>
    <w:rsid w:val="00F4381D"/>
    <w:rsid w:val="00F43C56"/>
    <w:rsid w:val="00F44045"/>
    <w:rsid w:val="00F44AC9"/>
    <w:rsid w:val="00F45F69"/>
    <w:rsid w:val="00F47E16"/>
    <w:rsid w:val="00F50C0D"/>
    <w:rsid w:val="00F50CFF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332"/>
    <w:rsid w:val="00F6693F"/>
    <w:rsid w:val="00F6759D"/>
    <w:rsid w:val="00F67F7C"/>
    <w:rsid w:val="00F72CAA"/>
    <w:rsid w:val="00F72E02"/>
    <w:rsid w:val="00F72E97"/>
    <w:rsid w:val="00F73482"/>
    <w:rsid w:val="00F75D5E"/>
    <w:rsid w:val="00F77939"/>
    <w:rsid w:val="00F8107E"/>
    <w:rsid w:val="00F823D0"/>
    <w:rsid w:val="00F83AC2"/>
    <w:rsid w:val="00F84030"/>
    <w:rsid w:val="00F84511"/>
    <w:rsid w:val="00F85199"/>
    <w:rsid w:val="00F87D5C"/>
    <w:rsid w:val="00F917EC"/>
    <w:rsid w:val="00F9213D"/>
    <w:rsid w:val="00F93204"/>
    <w:rsid w:val="00F93EF5"/>
    <w:rsid w:val="00F954CA"/>
    <w:rsid w:val="00F95A22"/>
    <w:rsid w:val="00F96045"/>
    <w:rsid w:val="00F9700A"/>
    <w:rsid w:val="00FA176A"/>
    <w:rsid w:val="00FA26BB"/>
    <w:rsid w:val="00FA4DCC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D0DB4"/>
    <w:rsid w:val="00FD0E52"/>
    <w:rsid w:val="00FD1988"/>
    <w:rsid w:val="00FD4BD3"/>
    <w:rsid w:val="00FD4C2D"/>
    <w:rsid w:val="00FE2E32"/>
    <w:rsid w:val="00FE3238"/>
    <w:rsid w:val="00FE4D31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00D32"/>
  <w15:docId w15:val="{8084A9F7-59F8-4B62-94C7-A9F58B23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styleId="Listaconvietas">
    <w:name w:val="List Bullet"/>
    <w:basedOn w:val="Normal"/>
    <w:rsid w:val="002D6395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B9F3B-F83B-435E-9981-BFD8F925B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13</cp:revision>
  <cp:lastPrinted>2025-10-09T15:36:00Z</cp:lastPrinted>
  <dcterms:created xsi:type="dcterms:W3CDTF">2019-12-26T15:43:00Z</dcterms:created>
  <dcterms:modified xsi:type="dcterms:W3CDTF">2025-10-09T15:36:00Z</dcterms:modified>
</cp:coreProperties>
</file>