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517CBFF1" w:rsidR="00104875" w:rsidRPr="006561B2" w:rsidRDefault="00694F22" w:rsidP="00CC1C63">
      <w:pPr>
        <w:pStyle w:val="Ttulo1"/>
        <w:tabs>
          <w:tab w:val="left" w:pos="4395"/>
        </w:tabs>
        <w:spacing w:before="100" w:beforeAutospacing="1" w:after="100" w:afterAutospacing="1"/>
        <w:rPr>
          <w:sz w:val="24"/>
          <w:szCs w:val="24"/>
        </w:rPr>
      </w:pPr>
      <w:r w:rsidRPr="006561B2">
        <w:rPr>
          <w:sz w:val="24"/>
          <w:szCs w:val="24"/>
        </w:rPr>
        <w:t xml:space="preserve">MINUTA DE COMUNICACIÓN  N° </w:t>
      </w:r>
      <w:r w:rsidR="003C59D1" w:rsidRPr="006561B2">
        <w:rPr>
          <w:sz w:val="24"/>
          <w:szCs w:val="24"/>
        </w:rPr>
        <w:t>1</w:t>
      </w:r>
      <w:r w:rsidR="00C94DA0">
        <w:rPr>
          <w:sz w:val="24"/>
          <w:szCs w:val="24"/>
        </w:rPr>
        <w:t>7</w:t>
      </w:r>
      <w:r w:rsidR="00522D98">
        <w:rPr>
          <w:sz w:val="24"/>
          <w:szCs w:val="24"/>
        </w:rPr>
        <w:t>8</w:t>
      </w:r>
      <w:r w:rsidR="00330EEF">
        <w:rPr>
          <w:sz w:val="24"/>
          <w:szCs w:val="24"/>
        </w:rPr>
        <w:t>4</w:t>
      </w:r>
    </w:p>
    <w:p w14:paraId="66EDED30" w14:textId="77777777" w:rsidR="00E323CE" w:rsidRDefault="007313F0" w:rsidP="00F941B3">
      <w:pPr>
        <w:spacing w:before="100" w:beforeAutospacing="1" w:after="100" w:afterAutospacing="1"/>
        <w:jc w:val="both"/>
        <w:rPr>
          <w:b/>
          <w:sz w:val="24"/>
          <w:szCs w:val="24"/>
          <w:lang w:val="es-MX"/>
        </w:rPr>
      </w:pPr>
      <w:r w:rsidRPr="006561B2">
        <w:rPr>
          <w:b/>
          <w:sz w:val="24"/>
          <w:szCs w:val="24"/>
          <w:lang w:val="es-MX"/>
        </w:rPr>
        <w:t>VISTO:</w:t>
      </w:r>
    </w:p>
    <w:p w14:paraId="59603B84" w14:textId="77777777" w:rsidR="00330EEF" w:rsidRPr="00330EEF" w:rsidRDefault="00DA5458" w:rsidP="00330EEF">
      <w:pPr>
        <w:spacing w:before="100" w:beforeAutospacing="1" w:after="100" w:afterAutospacing="1"/>
        <w:jc w:val="both"/>
        <w:rPr>
          <w:rFonts w:eastAsia="Calibri"/>
          <w:sz w:val="24"/>
          <w:szCs w:val="24"/>
          <w:lang w:val="es-AR" w:eastAsia="en-US"/>
        </w:rPr>
      </w:pPr>
      <w:r>
        <w:tab/>
      </w:r>
      <w:r w:rsidR="00330EEF" w:rsidRPr="00330EEF">
        <w:rPr>
          <w:rFonts w:eastAsia="Calibri"/>
          <w:sz w:val="24"/>
          <w:szCs w:val="24"/>
          <w:lang w:val="es-AR" w:eastAsia="en-US"/>
        </w:rPr>
        <w:t>Los actos de vandalismo ocurridos el pasado mes de agosto , que produjeron la rotura de varios espejos viales en diferentes esquinas de nuestra ciudad; y,</w:t>
      </w:r>
    </w:p>
    <w:p w14:paraId="4F40EF03" w14:textId="78C20335" w:rsidR="00B37EEF" w:rsidRDefault="0023406A" w:rsidP="00340516">
      <w:pPr>
        <w:tabs>
          <w:tab w:val="left" w:pos="851"/>
          <w:tab w:val="left" w:pos="1985"/>
          <w:tab w:val="left" w:pos="4290"/>
        </w:tabs>
        <w:spacing w:before="100" w:beforeAutospacing="1" w:after="100" w:afterAutospacing="1"/>
        <w:jc w:val="both"/>
        <w:rPr>
          <w:b/>
          <w:color w:val="000000"/>
          <w:sz w:val="24"/>
          <w:szCs w:val="24"/>
          <w:lang w:val="es-AR" w:eastAsia="es-AR"/>
        </w:rPr>
      </w:pPr>
      <w:r w:rsidRPr="006561B2">
        <w:rPr>
          <w:b/>
          <w:color w:val="000000"/>
          <w:sz w:val="24"/>
          <w:szCs w:val="24"/>
          <w:lang w:val="es-AR" w:eastAsia="es-AR"/>
        </w:rPr>
        <w:t>CONSIDERANDO:</w:t>
      </w:r>
    </w:p>
    <w:p w14:paraId="738EB054" w14:textId="5FD6C79A" w:rsidR="00330EEF" w:rsidRPr="00330EEF" w:rsidRDefault="00CC1C63" w:rsidP="00330EEF">
      <w:pPr>
        <w:spacing w:before="100" w:beforeAutospacing="1" w:after="100" w:afterAutospacing="1"/>
        <w:jc w:val="both"/>
        <w:rPr>
          <w:rFonts w:eastAsia="Calibri"/>
          <w:sz w:val="24"/>
          <w:szCs w:val="24"/>
          <w:lang w:val="es-AR" w:eastAsia="en-US"/>
        </w:rPr>
      </w:pPr>
      <w:r>
        <w:rPr>
          <w:color w:val="000000"/>
          <w:lang w:val="es-AR"/>
        </w:rPr>
        <w:tab/>
      </w:r>
      <w:r w:rsidR="00D56EC9">
        <w:rPr>
          <w:color w:val="000000"/>
          <w:lang w:val="es-AR"/>
        </w:rPr>
        <w:t xml:space="preserve">                   </w:t>
      </w:r>
      <w:r w:rsidR="003A1BC1">
        <w:rPr>
          <w:color w:val="000000"/>
          <w:lang w:val="es-AR"/>
        </w:rPr>
        <w:t xml:space="preserve">   </w:t>
      </w:r>
      <w:r w:rsidR="00330EEF" w:rsidRPr="00330EEF">
        <w:rPr>
          <w:rFonts w:eastAsia="Calibri"/>
          <w:sz w:val="24"/>
          <w:szCs w:val="24"/>
          <w:lang w:val="es-AR" w:eastAsia="en-US"/>
        </w:rPr>
        <w:t>Que, los espejos viales son fundamentales para mejorar la visibilidad y prevenir accidentes de tránsito;</w:t>
      </w:r>
    </w:p>
    <w:p w14:paraId="440F7855" w14:textId="2E89CC19" w:rsidR="00330EEF" w:rsidRPr="00330EEF" w:rsidRDefault="00330EEF" w:rsidP="00330EEF">
      <w:pPr>
        <w:spacing w:before="100" w:beforeAutospacing="1" w:after="100" w:afterAutospacing="1"/>
        <w:jc w:val="both"/>
        <w:rPr>
          <w:rFonts w:eastAsia="Calibri"/>
          <w:sz w:val="24"/>
          <w:szCs w:val="24"/>
          <w:lang w:val="es-AR" w:eastAsia="en-US"/>
        </w:rPr>
      </w:pPr>
      <w:r w:rsidRPr="00330EEF">
        <w:rPr>
          <w:rFonts w:eastAsia="Calibri"/>
          <w:sz w:val="24"/>
          <w:szCs w:val="24"/>
          <w:lang w:val="es-AR" w:eastAsia="en-US"/>
        </w:rPr>
        <w:t xml:space="preserve">           </w:t>
      </w:r>
      <w:r>
        <w:rPr>
          <w:rFonts w:eastAsia="Calibri"/>
          <w:sz w:val="24"/>
          <w:szCs w:val="24"/>
          <w:lang w:val="es-AR" w:eastAsia="en-US"/>
        </w:rPr>
        <w:t xml:space="preserve">                   </w:t>
      </w:r>
      <w:r w:rsidRPr="00330EEF">
        <w:rPr>
          <w:rFonts w:eastAsia="Calibri"/>
          <w:sz w:val="24"/>
          <w:szCs w:val="24"/>
          <w:lang w:val="es-AR" w:eastAsia="en-US"/>
        </w:rPr>
        <w:t xml:space="preserve">Que, estos dispositivos y su montaje poseen un costo elevado que a la hora de ser reemplazados, los montos que demanden deberán ser   afrontados  con los recursos municipales, dinero público o sea de toda la comunidad de Totoras; </w:t>
      </w:r>
    </w:p>
    <w:p w14:paraId="20882B6C" w14:textId="19A253F0" w:rsidR="00330EEF" w:rsidRPr="00330EEF" w:rsidRDefault="00330EEF" w:rsidP="00330EEF">
      <w:pPr>
        <w:spacing w:before="100" w:beforeAutospacing="1" w:after="100" w:afterAutospacing="1"/>
        <w:jc w:val="both"/>
        <w:rPr>
          <w:rFonts w:eastAsia="Calibri"/>
          <w:sz w:val="24"/>
          <w:szCs w:val="24"/>
          <w:lang w:val="es-AR" w:eastAsia="en-US"/>
        </w:rPr>
      </w:pPr>
      <w:r w:rsidRPr="00330EEF">
        <w:rPr>
          <w:rFonts w:eastAsia="Calibri"/>
          <w:sz w:val="24"/>
          <w:szCs w:val="24"/>
          <w:lang w:val="es-AR" w:eastAsia="en-US"/>
        </w:rPr>
        <w:t xml:space="preserve">           </w:t>
      </w:r>
      <w:r>
        <w:rPr>
          <w:rFonts w:eastAsia="Calibri"/>
          <w:sz w:val="24"/>
          <w:szCs w:val="24"/>
          <w:lang w:val="es-AR" w:eastAsia="en-US"/>
        </w:rPr>
        <w:t xml:space="preserve">                  </w:t>
      </w:r>
      <w:r w:rsidRPr="00330EEF">
        <w:rPr>
          <w:rFonts w:eastAsia="Calibri"/>
          <w:sz w:val="24"/>
          <w:szCs w:val="24"/>
          <w:lang w:val="es-AR" w:eastAsia="en-US"/>
        </w:rPr>
        <w:t xml:space="preserve"> Que, desde el Municipio se ha realizado la correspondiente denuncia ante las autoridades policiales;</w:t>
      </w:r>
    </w:p>
    <w:p w14:paraId="22F6A035" w14:textId="0716B940" w:rsidR="00330EEF" w:rsidRPr="00330EEF" w:rsidRDefault="00330EEF" w:rsidP="00330EEF">
      <w:pPr>
        <w:spacing w:before="100" w:beforeAutospacing="1" w:after="100" w:afterAutospacing="1"/>
        <w:jc w:val="both"/>
        <w:rPr>
          <w:rFonts w:eastAsia="Calibri"/>
          <w:sz w:val="24"/>
          <w:szCs w:val="24"/>
          <w:lang w:val="es-AR" w:eastAsia="en-US"/>
        </w:rPr>
      </w:pPr>
      <w:r w:rsidRPr="00330EEF">
        <w:rPr>
          <w:rFonts w:eastAsia="Calibri"/>
          <w:sz w:val="24"/>
          <w:szCs w:val="24"/>
          <w:lang w:val="es-AR" w:eastAsia="en-US"/>
        </w:rPr>
        <w:t xml:space="preserve">            </w:t>
      </w:r>
      <w:r w:rsidRPr="00330EEF">
        <w:rPr>
          <w:rFonts w:eastAsia="Calibri"/>
          <w:sz w:val="24"/>
          <w:szCs w:val="24"/>
          <w:lang w:val="es-AR" w:eastAsia="en-US"/>
        </w:rPr>
        <w:tab/>
      </w:r>
      <w:r>
        <w:rPr>
          <w:rFonts w:eastAsia="Calibri"/>
          <w:sz w:val="24"/>
          <w:szCs w:val="24"/>
          <w:lang w:val="es-AR" w:eastAsia="en-US"/>
        </w:rPr>
        <w:t xml:space="preserve">      </w:t>
      </w:r>
      <w:r w:rsidRPr="00330EEF">
        <w:rPr>
          <w:rFonts w:eastAsia="Calibri"/>
          <w:sz w:val="24"/>
          <w:szCs w:val="24"/>
          <w:lang w:val="es-AR" w:eastAsia="en-US"/>
        </w:rPr>
        <w:t>Que es indispensable conocer los avances de la investigación con el fin de identificar a los responsables y las sanciones que se llevaran a cabo;</w:t>
      </w:r>
    </w:p>
    <w:p w14:paraId="6A6CE027" w14:textId="0DCD8E0A" w:rsidR="00330EEF" w:rsidRPr="00330EEF" w:rsidRDefault="00330EEF" w:rsidP="00330EEF">
      <w:pPr>
        <w:spacing w:before="100" w:beforeAutospacing="1" w:after="100" w:afterAutospacing="1"/>
        <w:jc w:val="both"/>
        <w:rPr>
          <w:rFonts w:eastAsia="Calibri"/>
          <w:sz w:val="24"/>
          <w:szCs w:val="24"/>
          <w:lang w:val="es-AR" w:eastAsia="en-US"/>
        </w:rPr>
      </w:pPr>
      <w:r w:rsidRPr="00330EEF">
        <w:rPr>
          <w:rFonts w:eastAsia="Calibri"/>
          <w:sz w:val="24"/>
          <w:szCs w:val="24"/>
          <w:lang w:val="es-AR" w:eastAsia="en-US"/>
        </w:rPr>
        <w:t xml:space="preserve">             </w:t>
      </w:r>
      <w:r>
        <w:rPr>
          <w:rFonts w:eastAsia="Calibri"/>
          <w:sz w:val="24"/>
          <w:szCs w:val="24"/>
          <w:lang w:val="es-AR" w:eastAsia="en-US"/>
        </w:rPr>
        <w:t xml:space="preserve">                 </w:t>
      </w:r>
      <w:r w:rsidRPr="00330EEF">
        <w:rPr>
          <w:rFonts w:eastAsia="Calibri"/>
          <w:sz w:val="24"/>
          <w:szCs w:val="24"/>
          <w:lang w:val="es-AR" w:eastAsia="en-US"/>
        </w:rPr>
        <w:t>Que la información sobre quienes perpetuaron los actos de vandalismo permitirá a la comunidad prevenir futuros incidentes, identificar patrones para desarrollar estrategias comunitarias de prevención y concientización;</w:t>
      </w:r>
    </w:p>
    <w:p w14:paraId="6DE01C45" w14:textId="21CEDB8B" w:rsidR="00330EEF" w:rsidRPr="00330EEF" w:rsidRDefault="00330EEF" w:rsidP="00330EEF">
      <w:pPr>
        <w:spacing w:before="100" w:beforeAutospacing="1" w:after="100" w:afterAutospacing="1"/>
        <w:jc w:val="both"/>
        <w:rPr>
          <w:rFonts w:eastAsia="Calibri"/>
          <w:sz w:val="24"/>
          <w:szCs w:val="24"/>
          <w:lang w:val="es-AR" w:eastAsia="en-US"/>
        </w:rPr>
      </w:pPr>
      <w:r w:rsidRPr="00330EEF">
        <w:rPr>
          <w:rFonts w:eastAsia="Calibri"/>
          <w:sz w:val="24"/>
          <w:szCs w:val="24"/>
          <w:lang w:val="es-AR" w:eastAsia="en-US"/>
        </w:rPr>
        <w:t xml:space="preserve">              </w:t>
      </w:r>
      <w:r>
        <w:rPr>
          <w:rFonts w:eastAsia="Calibri"/>
          <w:sz w:val="24"/>
          <w:szCs w:val="24"/>
          <w:lang w:val="es-AR" w:eastAsia="en-US"/>
        </w:rPr>
        <w:t xml:space="preserve">                </w:t>
      </w:r>
      <w:r w:rsidRPr="00330EEF">
        <w:rPr>
          <w:rFonts w:eastAsia="Calibri"/>
          <w:sz w:val="24"/>
          <w:szCs w:val="24"/>
          <w:lang w:val="es-AR" w:eastAsia="en-US"/>
        </w:rPr>
        <w:t>Que además contribuye a entender las causas y motivaciones detrás del vandalismo, lo que puede incluir factores sociales, psicológicos o de protesta, para abordar el problema de raíz;</w:t>
      </w:r>
      <w:r w:rsidRPr="00330EEF">
        <w:rPr>
          <w:rFonts w:eastAsia="Calibri"/>
          <w:sz w:val="24"/>
          <w:szCs w:val="24"/>
          <w:lang w:val="es-AR" w:eastAsia="en-US"/>
        </w:rPr>
        <w:tab/>
      </w:r>
    </w:p>
    <w:p w14:paraId="1DD90520" w14:textId="6E65B91C" w:rsidR="006D4266" w:rsidRPr="00294CF5" w:rsidRDefault="00CF1183" w:rsidP="00330EEF">
      <w:pPr>
        <w:pStyle w:val="NormalWeb"/>
        <w:tabs>
          <w:tab w:val="left" w:pos="1843"/>
        </w:tabs>
        <w:jc w:val="both"/>
      </w:pPr>
      <w:r>
        <w:t xml:space="preserve">                                </w:t>
      </w:r>
      <w:r w:rsidR="00B4369A" w:rsidRPr="00294CF5">
        <w:t>Por</w:t>
      </w:r>
      <w:r w:rsidR="00F055C1" w:rsidRPr="00294CF5">
        <w:t xml:space="preserve"> </w:t>
      </w:r>
      <w:r w:rsidR="00B4369A" w:rsidRPr="00294CF5">
        <w:t xml:space="preserve"> to</w:t>
      </w:r>
      <w:r w:rsidR="00956B69" w:rsidRPr="00294CF5">
        <w:t>d</w:t>
      </w:r>
      <w:r w:rsidR="00956B69" w:rsidRPr="00294CF5">
        <w:rPr>
          <w:lang w:val="es-ES_tradnl"/>
        </w:rPr>
        <w:t xml:space="preserve">o </w:t>
      </w:r>
      <w:r w:rsidR="00956B69" w:rsidRPr="00294CF5">
        <w:t xml:space="preserve">ello, </w:t>
      </w:r>
      <w:r w:rsidR="005A44F8" w:rsidRPr="00294CF5">
        <w:t xml:space="preserve"> </w:t>
      </w:r>
      <w:r w:rsidR="00956B69" w:rsidRPr="00294CF5">
        <w:t xml:space="preserve">el Concejo Municipal de Totoras, en uso de las atribuciones que </w:t>
      </w:r>
      <w:r w:rsidR="005A44F8" w:rsidRPr="00294CF5">
        <w:t xml:space="preserve"> </w:t>
      </w:r>
      <w:r w:rsidR="00956B69" w:rsidRPr="00294CF5">
        <w:t>le confiere la Ley Orgánica de Municipalidades N°: 2756 y su propio  Reglamento Interno, formula la siguiente:</w:t>
      </w:r>
    </w:p>
    <w:p w14:paraId="29A66C0D" w14:textId="77777777" w:rsidR="00956B69" w:rsidRPr="006561B2"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t>MINUTA DE COMUNICACIÓN</w:t>
      </w:r>
    </w:p>
    <w:p w14:paraId="7CFA05BD" w14:textId="77777777" w:rsidR="00330EEF" w:rsidRPr="00330EEF" w:rsidRDefault="000713F2" w:rsidP="00330EEF">
      <w:pPr>
        <w:spacing w:before="100" w:beforeAutospacing="1" w:after="100" w:afterAutospacing="1"/>
        <w:jc w:val="both"/>
        <w:rPr>
          <w:rFonts w:eastAsia="Calibri"/>
          <w:sz w:val="24"/>
          <w:szCs w:val="24"/>
          <w:lang w:val="es-AR" w:eastAsia="en-US"/>
        </w:rPr>
      </w:pPr>
      <w:r w:rsidRPr="000713F2">
        <w:rPr>
          <w:b/>
          <w:sz w:val="24"/>
          <w:szCs w:val="24"/>
          <w:u w:val="single"/>
        </w:rPr>
        <w:t>ARTÍCULO 1º).-</w:t>
      </w:r>
      <w:r w:rsidRPr="000713F2">
        <w:rPr>
          <w:sz w:val="24"/>
          <w:szCs w:val="24"/>
        </w:rPr>
        <w:t xml:space="preserve"> </w:t>
      </w:r>
      <w:bookmarkStart w:id="0" w:name="_Hlk208395691"/>
      <w:bookmarkStart w:id="1" w:name="_Hlk207792877"/>
      <w:bookmarkStart w:id="2" w:name="_Hlk207791742"/>
      <w:r w:rsidR="00330EEF" w:rsidRPr="00330EEF">
        <w:rPr>
          <w:rFonts w:eastAsia="Calibri"/>
          <w:sz w:val="24"/>
          <w:szCs w:val="24"/>
          <w:lang w:val="es-AR" w:eastAsia="en-US"/>
        </w:rPr>
        <w:t xml:space="preserve">Solicítase  al Departamento Ejecutivo Municipal, que a través del área que corresponda,  informe a este Cuerpo de Concejales, sobre las actuaciones llevadas a cabo con respecto al esclarecimiento de los  actos de vandalismo donde se destruyeron espejos viales en varias esquinas de la ciudad de Totoras, en el mes de agosto próximo pasado.- </w:t>
      </w:r>
    </w:p>
    <w:bookmarkEnd w:id="0"/>
    <w:bookmarkEnd w:id="1"/>
    <w:p w14:paraId="08F476A7" w14:textId="77777777" w:rsidR="00330EEF" w:rsidRPr="00330EEF" w:rsidRDefault="00340516" w:rsidP="00330EEF">
      <w:pPr>
        <w:spacing w:before="100" w:beforeAutospacing="1" w:after="100" w:afterAutospacing="1"/>
        <w:jc w:val="both"/>
        <w:rPr>
          <w:rFonts w:eastAsia="Calibri"/>
          <w:sz w:val="24"/>
          <w:szCs w:val="24"/>
          <w:lang w:val="es-AR" w:eastAsia="en-US"/>
        </w:rPr>
      </w:pPr>
      <w:r w:rsidRPr="00340516">
        <w:rPr>
          <w:b/>
          <w:sz w:val="24"/>
          <w:szCs w:val="24"/>
          <w:u w:val="single"/>
          <w:lang w:val="es-AR"/>
        </w:rPr>
        <w:t>ARTÍCULO 2º).-</w:t>
      </w:r>
      <w:r w:rsidR="00D56EC9">
        <w:rPr>
          <w:b/>
          <w:lang w:val="es-AR"/>
        </w:rPr>
        <w:t xml:space="preserve"> </w:t>
      </w:r>
      <w:r w:rsidR="00330EEF" w:rsidRPr="00330EEF">
        <w:rPr>
          <w:rFonts w:eastAsia="Calibri"/>
          <w:sz w:val="24"/>
          <w:szCs w:val="24"/>
          <w:lang w:val="es-AR" w:eastAsia="en-US"/>
        </w:rPr>
        <w:t>Solicítase al Departamento Ejecutivo Municipal, que a través del área que corresponda, brinde datos de los responsables y las sanciones establecidas a fin de prevenir acciones de vandalismo, fomentar la conciencia ciudadana, promover la conservación del Patrimonio, que es de todos los ciudadanos de Totoras, y, lograr el resarcimiento económico ante el municipio para compensar los costos de reposición de los espejos destruidos.</w:t>
      </w:r>
    </w:p>
    <w:bookmarkEnd w:id="2"/>
    <w:p w14:paraId="1BD364AF" w14:textId="09510E16" w:rsidR="009E5B5B" w:rsidRPr="00522D98" w:rsidRDefault="000713F2" w:rsidP="00D56EC9">
      <w:pPr>
        <w:spacing w:before="100" w:beforeAutospacing="1" w:after="100" w:afterAutospacing="1" w:line="272" w:lineRule="atLeast"/>
        <w:jc w:val="both"/>
        <w:rPr>
          <w:sz w:val="24"/>
          <w:szCs w:val="24"/>
        </w:rPr>
      </w:pPr>
      <w:r w:rsidRPr="000713F2">
        <w:rPr>
          <w:b/>
          <w:sz w:val="24"/>
          <w:szCs w:val="24"/>
          <w:u w:val="single"/>
        </w:rPr>
        <w:lastRenderedPageBreak/>
        <w:t xml:space="preserve">ARTÍCULO </w:t>
      </w:r>
      <w:r w:rsidR="00340516">
        <w:rPr>
          <w:b/>
          <w:sz w:val="24"/>
          <w:szCs w:val="24"/>
          <w:u w:val="single"/>
        </w:rPr>
        <w:t>3</w:t>
      </w:r>
      <w:r w:rsidRPr="000713F2">
        <w:rPr>
          <w:b/>
          <w:sz w:val="24"/>
          <w:szCs w:val="24"/>
          <w:u w:val="single"/>
        </w:rPr>
        <w:t>º).-</w:t>
      </w:r>
      <w:r w:rsidRPr="000713F2">
        <w:rPr>
          <w:b/>
          <w:sz w:val="24"/>
          <w:szCs w:val="24"/>
        </w:rPr>
        <w:t xml:space="preserve"> </w:t>
      </w:r>
      <w:r w:rsidRPr="000713F2">
        <w:rPr>
          <w:sz w:val="24"/>
          <w:szCs w:val="24"/>
        </w:rPr>
        <w:t>Comuníquese, Publíquese, Archívese y Dése al Registro Municipal.-</w:t>
      </w:r>
      <w:r w:rsidR="00611098" w:rsidRPr="00522D98">
        <w:rPr>
          <w:sz w:val="24"/>
          <w:szCs w:val="24"/>
        </w:rPr>
        <w:t xml:space="preserve">        </w:t>
      </w:r>
      <w:r w:rsidR="002B2C5C" w:rsidRPr="00522D98">
        <w:rPr>
          <w:sz w:val="24"/>
          <w:szCs w:val="24"/>
        </w:rPr>
        <w:t xml:space="preserve">   </w:t>
      </w:r>
    </w:p>
    <w:p w14:paraId="33F5B64D" w14:textId="7B9897BE" w:rsidR="002B537B" w:rsidRPr="006561B2" w:rsidRDefault="002B2C5C" w:rsidP="00340516">
      <w:pPr>
        <w:spacing w:before="100" w:beforeAutospacing="1" w:after="100" w:afterAutospacing="1"/>
        <w:jc w:val="both"/>
        <w:rPr>
          <w:sz w:val="24"/>
          <w:szCs w:val="24"/>
        </w:rPr>
      </w:pPr>
      <w:r>
        <w:rPr>
          <w:sz w:val="24"/>
          <w:szCs w:val="24"/>
        </w:rPr>
        <w:t xml:space="preserve"> </w:t>
      </w:r>
      <w:r w:rsidR="009E5B5B">
        <w:rPr>
          <w:sz w:val="24"/>
          <w:szCs w:val="24"/>
        </w:rPr>
        <w:t xml:space="preserve">                              </w:t>
      </w:r>
      <w:r w:rsidR="00611098"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330EEF">
        <w:rPr>
          <w:sz w:val="24"/>
          <w:szCs w:val="24"/>
        </w:rPr>
        <w:t>dieciocho</w:t>
      </w:r>
      <w:r w:rsidR="00DA5458">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540EBD">
        <w:rPr>
          <w:sz w:val="24"/>
          <w:szCs w:val="24"/>
        </w:rPr>
        <w:t>septiembre</w:t>
      </w:r>
      <w:r w:rsidR="0027160E" w:rsidRPr="006561B2">
        <w:rPr>
          <w:sz w:val="24"/>
          <w:szCs w:val="24"/>
        </w:rPr>
        <w:t xml:space="preserve"> del año dos mil </w:t>
      </w:r>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
    <w:sectPr w:rsidR="002B537B" w:rsidRPr="006561B2" w:rsidSect="00330EEF">
      <w:footerReference w:type="even" r:id="rId8"/>
      <w:footerReference w:type="default" r:id="rId9"/>
      <w:pgSz w:w="12242" w:h="20163" w:code="5"/>
      <w:pgMar w:top="1701" w:right="1021" w:bottom="5245" w:left="1843" w:header="720" w:footer="2977" w:gutter="0"/>
      <w:pgNumType w:start="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9EA2" w14:textId="77777777" w:rsidR="002F753D" w:rsidRDefault="002F753D">
      <w:r>
        <w:separator/>
      </w:r>
    </w:p>
  </w:endnote>
  <w:endnote w:type="continuationSeparator" w:id="0">
    <w:p w14:paraId="0595C177" w14:textId="77777777" w:rsidR="002F753D" w:rsidRDefault="002F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3A4" w14:textId="77777777" w:rsidR="002F753D" w:rsidRDefault="002F753D">
      <w:r>
        <w:separator/>
      </w:r>
    </w:p>
  </w:footnote>
  <w:footnote w:type="continuationSeparator" w:id="0">
    <w:p w14:paraId="6A65B2D3" w14:textId="77777777" w:rsidR="002F753D" w:rsidRDefault="002F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83875">
    <w:abstractNumId w:val="4"/>
  </w:num>
  <w:num w:numId="2" w16cid:durableId="1981030152">
    <w:abstractNumId w:val="10"/>
  </w:num>
  <w:num w:numId="3" w16cid:durableId="1349478097">
    <w:abstractNumId w:val="8"/>
  </w:num>
  <w:num w:numId="4" w16cid:durableId="1076900724">
    <w:abstractNumId w:val="9"/>
  </w:num>
  <w:num w:numId="5" w16cid:durableId="1917862861">
    <w:abstractNumId w:val="2"/>
  </w:num>
  <w:num w:numId="6" w16cid:durableId="1552571085">
    <w:abstractNumId w:val="3"/>
  </w:num>
  <w:num w:numId="7" w16cid:durableId="219874714">
    <w:abstractNumId w:val="6"/>
  </w:num>
  <w:num w:numId="8" w16cid:durableId="1194462751">
    <w:abstractNumId w:val="7"/>
  </w:num>
  <w:num w:numId="9" w16cid:durableId="1007093424">
    <w:abstractNumId w:val="1"/>
  </w:num>
  <w:num w:numId="10" w16cid:durableId="305359683">
    <w:abstractNumId w:val="0"/>
  </w:num>
  <w:num w:numId="11" w16cid:durableId="80080665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E7C"/>
    <w:rsid w:val="003370D7"/>
    <w:rsid w:val="00340516"/>
    <w:rsid w:val="00340787"/>
    <w:rsid w:val="003422EC"/>
    <w:rsid w:val="00344169"/>
    <w:rsid w:val="003447BD"/>
    <w:rsid w:val="00344D00"/>
    <w:rsid w:val="00346C53"/>
    <w:rsid w:val="00350513"/>
    <w:rsid w:val="00350867"/>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03E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54</cp:revision>
  <cp:lastPrinted>2025-09-18T13:00:00Z</cp:lastPrinted>
  <dcterms:created xsi:type="dcterms:W3CDTF">2021-03-11T15:37:00Z</dcterms:created>
  <dcterms:modified xsi:type="dcterms:W3CDTF">2025-09-18T13:01:00Z</dcterms:modified>
</cp:coreProperties>
</file>