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0F8795C3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E56F5C">
        <w:rPr>
          <w:sz w:val="24"/>
          <w:szCs w:val="24"/>
        </w:rPr>
        <w:t>2</w:t>
      </w:r>
      <w:r w:rsidR="009254E5">
        <w:rPr>
          <w:sz w:val="24"/>
          <w:szCs w:val="24"/>
        </w:rPr>
        <w:t>8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3320127F" w14:textId="0D4DB51F" w:rsidR="00FC1835" w:rsidRDefault="00DA5458" w:rsidP="00FC1835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9254E5" w:rsidRPr="009254E5">
        <w:t xml:space="preserve">  Las conversaciones mantenidas con vecinos de la calle Juan Manuel Martínez, arteria que comunica nuestra ciudad con el barrio La Rural; y,</w:t>
      </w:r>
    </w:p>
    <w:p w14:paraId="5E129474" w14:textId="15993F5A" w:rsidR="009B0B43" w:rsidRPr="0066091E" w:rsidRDefault="0023406A" w:rsidP="00FC1835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4F7C3276" w14:textId="77777777" w:rsidR="009254E5" w:rsidRDefault="009B0B43" w:rsidP="009254E5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9254E5">
        <w:t>Que los vecinos han manifestado su preocupación por la falta y el mal funcionamiento de luminarias del alumbrado público en dicho sector;</w:t>
      </w:r>
    </w:p>
    <w:p w14:paraId="6AA8B254" w14:textId="77777777" w:rsidR="009254E5" w:rsidRDefault="009254E5" w:rsidP="009254E5">
      <w:pPr>
        <w:pStyle w:val="isselectedend"/>
        <w:tabs>
          <w:tab w:val="left" w:pos="2268"/>
        </w:tabs>
        <w:spacing w:before="160"/>
        <w:jc w:val="both"/>
      </w:pPr>
      <w:r>
        <w:tab/>
        <w:t>Que la insuficiente iluminación dificulta la circulación y afecta las condiciones de seguridad de quienes transitan diariamente por esta arteria;</w:t>
      </w:r>
    </w:p>
    <w:p w14:paraId="64CE3C12" w14:textId="77777777" w:rsidR="009254E5" w:rsidRDefault="009254E5" w:rsidP="009254E5">
      <w:pPr>
        <w:pStyle w:val="isselectedend"/>
        <w:tabs>
          <w:tab w:val="left" w:pos="2268"/>
        </w:tabs>
        <w:spacing w:before="160"/>
        <w:jc w:val="both"/>
      </w:pPr>
      <w:r>
        <w:tab/>
        <w:t>Que resulta necesario realizar un relevamiento del estado de las luminarias existentes, a fin de identificar aquellas que requieren reparación o reemplazo;</w:t>
      </w:r>
    </w:p>
    <w:p w14:paraId="2B756493" w14:textId="56E36C88" w:rsidR="001B6648" w:rsidRDefault="009254E5" w:rsidP="009254E5">
      <w:pPr>
        <w:pStyle w:val="isselectedend"/>
        <w:tabs>
          <w:tab w:val="left" w:pos="2268"/>
        </w:tabs>
        <w:spacing w:before="160"/>
        <w:jc w:val="both"/>
      </w:pPr>
      <w:r>
        <w:tab/>
        <w:t>Que es responsabilidad del Estado Municipal procurar el adecuado funcionamiento del alumbrado público y garantizar condiciones seguras de circulación para los vecinos;</w:t>
      </w:r>
      <w:r>
        <w:tab/>
      </w:r>
      <w:r>
        <w:tab/>
      </w:r>
      <w:r w:rsidR="00B31960">
        <w:tab/>
      </w:r>
      <w:r w:rsidR="00565D30">
        <w:tab/>
      </w:r>
    </w:p>
    <w:p w14:paraId="22CEACF4" w14:textId="53CE8D0C" w:rsidR="00662E73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237FEB34" w:rsidR="001B6648" w:rsidRPr="001B6648" w:rsidRDefault="001B6648" w:rsidP="001B6648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MINUTA DE COMUNICACIÓN</w:t>
      </w:r>
    </w:p>
    <w:p w14:paraId="23BB6ED3" w14:textId="77777777" w:rsidR="009254E5" w:rsidRPr="009254E5" w:rsidRDefault="009254E5" w:rsidP="009254E5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bookmarkStart w:id="0" w:name="_Hlk233273873"/>
      <w:bookmarkStart w:id="1" w:name="_Hlk239318185"/>
      <w:r w:rsidRPr="009254E5">
        <w:rPr>
          <w:b/>
          <w:sz w:val="24"/>
          <w:szCs w:val="24"/>
          <w:u w:val="single"/>
          <w:lang w:val="es-AR"/>
        </w:rPr>
        <w:t>ARTÍCULO 1º</w:t>
      </w:r>
      <w:proofErr w:type="gramStart"/>
      <w:r w:rsidRPr="009254E5">
        <w:rPr>
          <w:b/>
          <w:sz w:val="24"/>
          <w:szCs w:val="24"/>
          <w:u w:val="single"/>
          <w:lang w:val="es-AR"/>
        </w:rPr>
        <w:t>).-</w:t>
      </w:r>
      <w:proofErr w:type="gramEnd"/>
      <w:r w:rsidRPr="009254E5">
        <w:rPr>
          <w:sz w:val="24"/>
          <w:szCs w:val="24"/>
          <w:lang w:val="es-AR"/>
        </w:rPr>
        <w:t xml:space="preserve"> </w:t>
      </w:r>
      <w:proofErr w:type="spellStart"/>
      <w:r w:rsidRPr="009254E5">
        <w:rPr>
          <w:sz w:val="24"/>
          <w:szCs w:val="24"/>
          <w:lang w:val="es-AR"/>
        </w:rPr>
        <w:t>Solicítase</w:t>
      </w:r>
      <w:proofErr w:type="spellEnd"/>
      <w:r w:rsidRPr="009254E5">
        <w:rPr>
          <w:sz w:val="24"/>
          <w:szCs w:val="24"/>
          <w:lang w:val="es-AR"/>
        </w:rPr>
        <w:t xml:space="preserve"> al Departamento Ejecutivo Municipal que, a través del Área correspondiente, realice un relevamiento del alumbrado público de calle Juan Manuel Martínez, desde el sector urbano hasta el barrio La Rural.</w:t>
      </w:r>
    </w:p>
    <w:p w14:paraId="689755FD" w14:textId="77777777" w:rsidR="009254E5" w:rsidRPr="009254E5" w:rsidRDefault="009254E5" w:rsidP="009254E5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r w:rsidRPr="009254E5">
        <w:rPr>
          <w:b/>
          <w:sz w:val="24"/>
          <w:szCs w:val="24"/>
          <w:u w:val="single"/>
          <w:lang w:val="es-AR"/>
        </w:rPr>
        <w:t>ARTÍCULO 2º</w:t>
      </w:r>
      <w:proofErr w:type="gramStart"/>
      <w:r w:rsidRPr="009254E5">
        <w:rPr>
          <w:b/>
          <w:sz w:val="24"/>
          <w:szCs w:val="24"/>
          <w:u w:val="single"/>
          <w:lang w:val="es-AR"/>
        </w:rPr>
        <w:t>).-</w:t>
      </w:r>
      <w:proofErr w:type="gramEnd"/>
      <w:r w:rsidRPr="009254E5">
        <w:rPr>
          <w:sz w:val="24"/>
          <w:szCs w:val="24"/>
          <w:lang w:val="es-AR"/>
        </w:rPr>
        <w:t xml:space="preserve"> </w:t>
      </w:r>
      <w:bookmarkStart w:id="2" w:name="_Hlk238452904"/>
      <w:proofErr w:type="spellStart"/>
      <w:r w:rsidRPr="009254E5">
        <w:rPr>
          <w:sz w:val="24"/>
          <w:szCs w:val="24"/>
          <w:lang w:val="es-AR"/>
        </w:rPr>
        <w:t>Solicítase</w:t>
      </w:r>
      <w:proofErr w:type="spellEnd"/>
      <w:r w:rsidRPr="009254E5">
        <w:rPr>
          <w:sz w:val="24"/>
          <w:szCs w:val="24"/>
          <w:lang w:val="es-AR"/>
        </w:rPr>
        <w:t xml:space="preserve"> que, en función del relevamiento realizado, se proceda a reparar o reemplazar a la mayor brevedad las luminarias que se encuentren fuera de servicio o presenten deficiencias.</w:t>
      </w:r>
    </w:p>
    <w:p w14:paraId="7147C9C7" w14:textId="10CAB3BD" w:rsidR="00B31960" w:rsidRPr="009254E5" w:rsidRDefault="009254E5" w:rsidP="009254E5">
      <w:pPr>
        <w:tabs>
          <w:tab w:val="left" w:pos="1418"/>
        </w:tabs>
        <w:spacing w:before="100" w:beforeAutospacing="1" w:after="100" w:afterAutospacing="1" w:line="272" w:lineRule="atLeast"/>
        <w:jc w:val="both"/>
        <w:rPr>
          <w:sz w:val="24"/>
          <w:szCs w:val="24"/>
        </w:rPr>
      </w:pPr>
      <w:proofErr w:type="gramStart"/>
      <w:r w:rsidRPr="009254E5">
        <w:rPr>
          <w:b/>
          <w:bCs/>
          <w:sz w:val="24"/>
          <w:szCs w:val="24"/>
          <w:u w:val="single"/>
        </w:rPr>
        <w:t>ARTÍCULO  3º</w:t>
      </w:r>
      <w:proofErr w:type="gramEnd"/>
      <w:r w:rsidRPr="009254E5">
        <w:rPr>
          <w:b/>
          <w:bCs/>
          <w:sz w:val="24"/>
          <w:szCs w:val="24"/>
          <w:u w:val="single"/>
        </w:rPr>
        <w:t>).-</w:t>
      </w:r>
      <w:r w:rsidRPr="009254E5">
        <w:rPr>
          <w:sz w:val="24"/>
          <w:szCs w:val="24"/>
        </w:rPr>
        <w:t xml:space="preserve"> Comuníquese, Publíquese, Archívese y </w:t>
      </w:r>
      <w:proofErr w:type="spellStart"/>
      <w:r w:rsidRPr="009254E5">
        <w:rPr>
          <w:sz w:val="24"/>
          <w:szCs w:val="24"/>
        </w:rPr>
        <w:t>Dése</w:t>
      </w:r>
      <w:proofErr w:type="spellEnd"/>
      <w:r w:rsidRPr="009254E5">
        <w:rPr>
          <w:sz w:val="24"/>
          <w:szCs w:val="24"/>
        </w:rPr>
        <w:t xml:space="preserve"> al Registro Municipal.-</w:t>
      </w:r>
      <w:bookmarkEnd w:id="0"/>
      <w:bookmarkEnd w:id="2"/>
      <w:r w:rsidRPr="009254E5">
        <w:rPr>
          <w:sz w:val="24"/>
          <w:szCs w:val="24"/>
        </w:rPr>
        <w:tab/>
      </w:r>
      <w:bookmarkEnd w:id="1"/>
      <w:r w:rsidR="0069555A" w:rsidRPr="009254E5">
        <w:rPr>
          <w:sz w:val="24"/>
          <w:szCs w:val="24"/>
        </w:rPr>
        <w:tab/>
      </w:r>
    </w:p>
    <w:p w14:paraId="46D681D3" w14:textId="75F785A6" w:rsidR="00D135B9" w:rsidRDefault="00662E73" w:rsidP="00B31960">
      <w:pPr>
        <w:pStyle w:val="NormalWeb"/>
        <w:tabs>
          <w:tab w:val="left" w:pos="2127"/>
        </w:tabs>
        <w:spacing w:line="272" w:lineRule="atLeast"/>
        <w:jc w:val="both"/>
      </w:pPr>
      <w:r>
        <w:tab/>
      </w:r>
      <w:r w:rsidR="006A0F0E" w:rsidRPr="00C1500D">
        <w:t xml:space="preserve">Dada en la Sala de Sesiones del Concejo Municipal de la Ciudad de Totoras, Departamento Iriondo, Provincia de Santa Fe, a los </w:t>
      </w:r>
      <w:r>
        <w:t>veinticuatro</w:t>
      </w:r>
      <w:r w:rsidR="00BD10D2">
        <w:t xml:space="preserve"> </w:t>
      </w:r>
      <w:r w:rsidR="006A0F0E" w:rsidRPr="00C1500D">
        <w:t>días del mes de</w:t>
      </w:r>
      <w:r w:rsidR="002942F6" w:rsidRPr="00C1500D">
        <w:t xml:space="preserve"> </w:t>
      </w:r>
      <w:proofErr w:type="gramStart"/>
      <w:r w:rsidR="00BB7227" w:rsidRPr="00C1500D">
        <w:t>Septiembre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 xml:space="preserve">. </w:t>
      </w:r>
    </w:p>
    <w:p w14:paraId="33CF3B53" w14:textId="3023C009" w:rsidR="00662E73" w:rsidRDefault="00662E73" w:rsidP="00B31960">
      <w:pPr>
        <w:pStyle w:val="NormalWeb"/>
        <w:tabs>
          <w:tab w:val="left" w:pos="2127"/>
        </w:tabs>
        <w:spacing w:line="272" w:lineRule="atLeast"/>
        <w:jc w:val="both"/>
      </w:pPr>
      <w:bookmarkStart w:id="3" w:name="_GoBack"/>
      <w:bookmarkEnd w:id="3"/>
    </w:p>
    <w:p w14:paraId="1CBE2C99" w14:textId="6688893F" w:rsidR="00662E73" w:rsidRPr="00C1500D" w:rsidRDefault="00662E73" w:rsidP="00B31960">
      <w:pPr>
        <w:pStyle w:val="NormalWeb"/>
        <w:tabs>
          <w:tab w:val="left" w:pos="2127"/>
        </w:tabs>
        <w:spacing w:line="272" w:lineRule="atLeast"/>
        <w:jc w:val="both"/>
      </w:pPr>
    </w:p>
    <w:sectPr w:rsidR="00662E73" w:rsidRPr="00C1500D" w:rsidSect="009254E5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3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0"/>
  </w:num>
  <w:num w:numId="3">
    <w:abstractNumId w:val="32"/>
  </w:num>
  <w:num w:numId="4">
    <w:abstractNumId w:val="36"/>
  </w:num>
  <w:num w:numId="5">
    <w:abstractNumId w:val="14"/>
  </w:num>
  <w:num w:numId="6">
    <w:abstractNumId w:val="18"/>
  </w:num>
  <w:num w:numId="7">
    <w:abstractNumId w:val="27"/>
  </w:num>
  <w:num w:numId="8">
    <w:abstractNumId w:val="30"/>
  </w:num>
  <w:num w:numId="9">
    <w:abstractNumId w:val="1"/>
  </w:num>
  <w:num w:numId="10">
    <w:abstractNumId w:val="0"/>
  </w:num>
  <w:num w:numId="11">
    <w:abstractNumId w:val="23"/>
  </w:num>
  <w:num w:numId="12">
    <w:abstractNumId w:val="19"/>
  </w:num>
  <w:num w:numId="13">
    <w:abstractNumId w:val="17"/>
  </w:num>
  <w:num w:numId="14">
    <w:abstractNumId w:val="28"/>
  </w:num>
  <w:num w:numId="15">
    <w:abstractNumId w:val="2"/>
  </w:num>
  <w:num w:numId="16">
    <w:abstractNumId w:val="31"/>
  </w:num>
  <w:num w:numId="17">
    <w:abstractNumId w:val="24"/>
  </w:num>
  <w:num w:numId="18">
    <w:abstractNumId w:val="35"/>
  </w:num>
  <w:num w:numId="19">
    <w:abstractNumId w:val="16"/>
  </w:num>
  <w:num w:numId="20">
    <w:abstractNumId w:val="5"/>
  </w:num>
  <w:num w:numId="21">
    <w:abstractNumId w:val="4"/>
  </w:num>
  <w:num w:numId="22">
    <w:abstractNumId w:val="22"/>
  </w:num>
  <w:num w:numId="23">
    <w:abstractNumId w:val="9"/>
  </w:num>
  <w:num w:numId="24">
    <w:abstractNumId w:val="29"/>
  </w:num>
  <w:num w:numId="25">
    <w:abstractNumId w:val="20"/>
  </w:num>
  <w:num w:numId="26">
    <w:abstractNumId w:val="34"/>
  </w:num>
  <w:num w:numId="27">
    <w:abstractNumId w:val="38"/>
  </w:num>
  <w:num w:numId="28">
    <w:abstractNumId w:val="39"/>
  </w:num>
  <w:num w:numId="29">
    <w:abstractNumId w:val="25"/>
  </w:num>
  <w:num w:numId="30">
    <w:abstractNumId w:val="11"/>
  </w:num>
  <w:num w:numId="31">
    <w:abstractNumId w:val="37"/>
  </w:num>
  <w:num w:numId="32">
    <w:abstractNumId w:val="6"/>
  </w:num>
  <w:num w:numId="33">
    <w:abstractNumId w:val="8"/>
  </w:num>
  <w:num w:numId="34">
    <w:abstractNumId w:val="13"/>
  </w:num>
  <w:num w:numId="35">
    <w:abstractNumId w:val="3"/>
  </w:num>
  <w:num w:numId="36">
    <w:abstractNumId w:val="12"/>
  </w:num>
  <w:num w:numId="37">
    <w:abstractNumId w:val="33"/>
  </w:num>
  <w:num w:numId="38">
    <w:abstractNumId w:val="7"/>
  </w:num>
  <w:num w:numId="39">
    <w:abstractNumId w:val="26"/>
  </w:num>
  <w:num w:numId="40">
    <w:abstractNumId w:val="10"/>
  </w:num>
  <w:num w:numId="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92C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86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6B5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E7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4E5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1960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1835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77679-D1E1-4F2E-9439-4F35CA57D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255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307</cp:revision>
  <cp:lastPrinted>2026-09-24T11:37:00Z</cp:lastPrinted>
  <dcterms:created xsi:type="dcterms:W3CDTF">2025-10-16T14:19:00Z</dcterms:created>
  <dcterms:modified xsi:type="dcterms:W3CDTF">2026-09-24T11:37:00Z</dcterms:modified>
</cp:coreProperties>
</file>